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72" w:rsidRDefault="00C86844">
      <w:r>
        <w:t>Master</w:t>
      </w:r>
    </w:p>
    <w:p w:rsidR="00C86844" w:rsidRDefault="00C86844">
      <w:r w:rsidRPr="00C86844">
        <w:drawing>
          <wp:inline distT="0" distB="0" distL="0" distR="0">
            <wp:extent cx="5568950" cy="406400"/>
            <wp:effectExtent l="19050" t="0" r="0" b="0"/>
            <wp:docPr id="1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00990" cy="646331"/>
                      <a:chOff x="571472" y="5786454"/>
                      <a:chExt cx="7500990" cy="646331"/>
                    </a:xfrm>
                  </a:grpSpPr>
                  <a:sp>
                    <a:nvSpPr>
                      <a:cNvPr id="14" name="Textfeld 13"/>
                      <a:cNvSpPr txBox="1"/>
                    </a:nvSpPr>
                    <a:spPr>
                      <a:xfrm>
                        <a:off x="571472" y="5786454"/>
                        <a:ext cx="7500990" cy="646331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dirty="0" smtClean="0"/>
                            <a:t>Design Hyperion bekommt eine zweite</a:t>
                          </a:r>
                          <a:r>
                            <a:rPr lang="de-DE" baseline="0" dirty="0" smtClean="0"/>
                            <a:t> rote Farbe und dies gelbe Textfeld</a:t>
                          </a:r>
                        </a:p>
                        <a:p>
                          <a:r>
                            <a:rPr lang="de-DE" baseline="0" dirty="0" smtClean="0"/>
                            <a:t>Datum umformatiert und Foliennummer in rot vergrößert aktivieren!</a:t>
                          </a:r>
                          <a:endParaRPr lang="de-DE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86844" w:rsidRDefault="00C86844"/>
    <w:p w:rsidR="00C86844" w:rsidRDefault="00C86844">
      <w:r>
        <w:rPr>
          <w:noProof/>
          <w:lang w:val="de-DE" w:eastAsia="de-D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1270</wp:posOffset>
            </wp:positionV>
            <wp:extent cx="1873250" cy="1301750"/>
            <wp:effectExtent l="0" t="0" r="0" b="0"/>
            <wp:wrapTight wrapText="bothSides">
              <wp:wrapPolygon edited="0">
                <wp:start x="8567" y="316"/>
                <wp:lineTo x="6370" y="948"/>
                <wp:lineTo x="4393" y="3161"/>
                <wp:lineTo x="4613" y="5374"/>
                <wp:lineTo x="7029" y="10431"/>
                <wp:lineTo x="10104" y="15489"/>
                <wp:lineTo x="8347" y="16121"/>
                <wp:lineTo x="5711" y="18966"/>
                <wp:lineTo x="5931" y="20862"/>
                <wp:lineTo x="10324" y="20862"/>
                <wp:lineTo x="10544" y="20546"/>
                <wp:lineTo x="15596" y="20230"/>
                <wp:lineTo x="15596" y="16437"/>
                <wp:lineTo x="10763" y="15489"/>
                <wp:lineTo x="12521" y="15489"/>
                <wp:lineTo x="15596" y="12328"/>
                <wp:lineTo x="15596" y="10431"/>
                <wp:lineTo x="18012" y="5690"/>
                <wp:lineTo x="18012" y="5374"/>
                <wp:lineTo x="18452" y="3477"/>
                <wp:lineTo x="16035" y="632"/>
                <wp:lineTo x="13839" y="316"/>
                <wp:lineTo x="8567" y="316"/>
              </wp:wrapPolygon>
            </wp:wrapTight>
            <wp:docPr id="5" name="Diagram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 w:rsidRPr="00C86844">
        <w:drawing>
          <wp:inline distT="0" distB="0" distL="0" distR="0">
            <wp:extent cx="3975100" cy="1123950"/>
            <wp:effectExtent l="0" t="0" r="0" b="0"/>
            <wp:docPr id="4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85340" cy="1384995"/>
                      <a:chOff x="2843808" y="2780928"/>
                      <a:chExt cx="6085340" cy="1384995"/>
                    </a:xfrm>
                  </a:grpSpPr>
                  <a:sp>
                    <a:nvSpPr>
                      <a:cNvPr id="16" name="Textfeld 15"/>
                      <a:cNvSpPr txBox="1"/>
                    </a:nvSpPr>
                    <a:spPr>
                      <a:xfrm>
                        <a:off x="2843808" y="2780928"/>
                        <a:ext cx="6085340" cy="138499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1400" dirty="0" smtClean="0"/>
                            <a:t>ANIMATION-</a:t>
                          </a:r>
                          <a:r>
                            <a:rPr lang="de-DE" sz="1400" dirty="0" smtClean="0"/>
                            <a:t>&gt;</a:t>
                          </a:r>
                        </a:p>
                        <a:p>
                          <a:r>
                            <a:rPr lang="de-DE" sz="1400" dirty="0" smtClean="0"/>
                            <a:t>Benutzerdefinierte</a:t>
                          </a:r>
                          <a:r>
                            <a:rPr lang="de-DE" sz="1400" baseline="0" dirty="0" smtClean="0"/>
                            <a:t> </a:t>
                          </a:r>
                          <a:r>
                            <a:rPr lang="de-DE" sz="1400" baseline="0" dirty="0" smtClean="0"/>
                            <a:t>Animation-&gt;Hervorheben-&gt;Rotieren</a:t>
                          </a:r>
                        </a:p>
                        <a:p>
                          <a:r>
                            <a:rPr lang="de-DE" sz="1400" baseline="0" dirty="0" smtClean="0"/>
                            <a:t>RMT-&gt;Effekt- </a:t>
                          </a:r>
                          <a:r>
                            <a:rPr lang="de-DE" sz="1400" baseline="0" dirty="0" smtClean="0"/>
                            <a:t>Optionen-</a:t>
                          </a:r>
                          <a:r>
                            <a:rPr lang="de-DE" sz="1400" baseline="0" dirty="0" smtClean="0"/>
                            <a:t>&gt;2. Karte-&gt; automatisch + endlos </a:t>
                          </a:r>
                        </a:p>
                        <a:p>
                          <a:r>
                            <a:rPr lang="de-DE" sz="1400" baseline="0" dirty="0" smtClean="0"/>
                            <a:t>3. Karte-&gt; alle gleichzeitig</a:t>
                          </a:r>
                        </a:p>
                        <a:p>
                          <a:endParaRPr lang="de-DE" sz="1400" baseline="0" dirty="0" smtClean="0"/>
                        </a:p>
                        <a:p>
                          <a:r>
                            <a:rPr lang="de-DE" sz="1400" baseline="0" dirty="0" smtClean="0"/>
                            <a:t>Textfeld -&gt; Einfliegen -&gt; </a:t>
                          </a:r>
                          <a:r>
                            <a:rPr lang="de-DE" sz="1400" baseline="0" dirty="0" err="1" smtClean="0"/>
                            <a:t>autom</a:t>
                          </a:r>
                          <a:r>
                            <a:rPr lang="de-DE" sz="1400" baseline="0" dirty="0" smtClean="0"/>
                            <a:t>. + nach Ani ausblenden</a:t>
                          </a:r>
                          <a:endParaRPr lang="de-DE" sz="14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86844" w:rsidRDefault="00C86844"/>
    <w:p w:rsidR="00C86844" w:rsidRDefault="00C86844">
      <w:proofErr w:type="spellStart"/>
      <w:r>
        <w:t>Erste</w:t>
      </w:r>
      <w:proofErr w:type="spellEnd"/>
      <w:r>
        <w:t xml:space="preserve"> </w:t>
      </w:r>
      <w:proofErr w:type="spellStart"/>
      <w:r>
        <w:t>Folie</w:t>
      </w:r>
      <w:proofErr w:type="spellEnd"/>
    </w:p>
    <w:p w:rsidR="00C86844" w:rsidRDefault="00C86844">
      <w:r w:rsidRPr="00C86844">
        <w:drawing>
          <wp:inline distT="0" distB="0" distL="0" distR="0">
            <wp:extent cx="4140200" cy="1606550"/>
            <wp:effectExtent l="0" t="0" r="0" b="0"/>
            <wp:docPr id="6" name="Objek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758006" cy="3779536"/>
                      <a:chOff x="457200" y="1935480"/>
                      <a:chExt cx="6758006" cy="3779536"/>
                    </a:xfrm>
                  </a:grpSpPr>
                  <a:sp>
                    <a:nvSpPr>
                      <a:cNvPr id="3" name="Inhaltsplatzhalter 2"/>
                      <a:cNvSpPr>
                        <a:spLocks noGrp="1"/>
                      </a:cNvSpPr>
                    </a:nvSpPr>
                    <a:spPr>
                      <a:xfrm>
                        <a:off x="457200" y="1935480"/>
                        <a:ext cx="6758006" cy="377953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 fontScale="92500" lnSpcReduction="10000"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Char char=""/>
                            <a:defRPr kumimoji="0" sz="2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4008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5000"/>
                            <a:buFont typeface="Wingdings 2"/>
                            <a:buChar char="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-246888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SzPct val="70000"/>
                            <a:buFont typeface="Wingdings 2"/>
                            <a:buChar char=""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18872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46304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4"/>
                            </a:buClr>
                            <a:buSzPct val="65000"/>
                            <a:buFont typeface="Wingdings 2"/>
                            <a:buChar char="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737360" indent="-210312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SzPct val="80000"/>
                            <a:buFont typeface="Wingdings 2"/>
                            <a:buChar char="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92024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SzPct val="80000"/>
                            <a:buFont typeface="Wingdings 2"/>
                            <a:buChar char=""/>
                            <a:defRPr kumimoji="0" sz="16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19456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Char char="•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46888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tx2"/>
                            </a:buClr>
                            <a:buFontTx/>
                            <a:buChar char="•"/>
                            <a:defRPr kumimoji="0" sz="1400" kern="1200" baseline="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dirty="0" smtClean="0"/>
                            <a:t>Ausbildung</a:t>
                          </a:r>
                        </a:p>
                        <a:p>
                          <a:pPr lvl="1"/>
                          <a:r>
                            <a:rPr lang="de-DE" dirty="0" smtClean="0"/>
                            <a:t>Unternehmen</a:t>
                          </a:r>
                        </a:p>
                        <a:p>
                          <a:pPr lvl="2"/>
                          <a:r>
                            <a:rPr lang="de-DE" dirty="0" err="1" smtClean="0"/>
                            <a:t>Sach</a:t>
                          </a:r>
                          <a:endParaRPr lang="de-DE" dirty="0" smtClean="0"/>
                        </a:p>
                        <a:p>
                          <a:pPr lvl="2"/>
                          <a:r>
                            <a:rPr lang="de-DE" dirty="0" smtClean="0"/>
                            <a:t>Leben</a:t>
                          </a:r>
                        </a:p>
                        <a:p>
                          <a:pPr lvl="2"/>
                          <a:r>
                            <a:rPr lang="de-DE" dirty="0" smtClean="0"/>
                            <a:t>Kranken</a:t>
                          </a:r>
                        </a:p>
                        <a:p>
                          <a:pPr lvl="1"/>
                          <a:r>
                            <a:rPr lang="de-DE" dirty="0" smtClean="0"/>
                            <a:t>Schule</a:t>
                          </a:r>
                        </a:p>
                        <a:p>
                          <a:pPr lvl="2"/>
                          <a:r>
                            <a:rPr lang="de-DE" dirty="0" smtClean="0"/>
                            <a:t>Mathe</a:t>
                          </a:r>
                        </a:p>
                        <a:p>
                          <a:pPr lvl="2"/>
                          <a:r>
                            <a:rPr lang="de-DE" dirty="0" smtClean="0"/>
                            <a:t>Deut</a:t>
                          </a:r>
                        </a:p>
                        <a:p>
                          <a:pPr lvl="2"/>
                          <a:r>
                            <a:rPr lang="de-DE" dirty="0" smtClean="0"/>
                            <a:t>Engl</a:t>
                          </a:r>
                        </a:p>
                        <a:p>
                          <a:pPr lvl="0"/>
                          <a:r>
                            <a:rPr lang="de-DE" dirty="0" smtClean="0"/>
                            <a:t>Meine Ausbildung meine Qual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86844" w:rsidRDefault="00C86844"/>
    <w:p w:rsidR="00C86844" w:rsidRDefault="00C86844">
      <w:proofErr w:type="spellStart"/>
      <w:r>
        <w:t>Zweite</w:t>
      </w:r>
      <w:proofErr w:type="spellEnd"/>
      <w:r>
        <w:t xml:space="preserve"> </w:t>
      </w:r>
      <w:proofErr w:type="spellStart"/>
      <w:r>
        <w:t>Folie</w:t>
      </w:r>
      <w:proofErr w:type="spellEnd"/>
    </w:p>
    <w:p w:rsidR="00C86844" w:rsidRDefault="00C86844"/>
    <w:p w:rsidR="00C86844" w:rsidRDefault="00C86844">
      <w:r w:rsidRPr="00C86844">
        <w:drawing>
          <wp:inline distT="0" distB="0" distL="0" distR="0">
            <wp:extent cx="1028700" cy="920750"/>
            <wp:effectExtent l="0" t="0" r="0" b="0"/>
            <wp:docPr id="8" name="Objek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85884" cy="1214446"/>
                      <a:chOff x="928662" y="2643182"/>
                      <a:chExt cx="1285884" cy="1214446"/>
                    </a:xfrm>
                  </a:grpSpPr>
                  <a:sp>
                    <a:nvSpPr>
                      <a:cNvPr id="4" name="Rechteck 3"/>
                      <a:cNvSpPr/>
                    </a:nvSpPr>
                    <a:spPr>
                      <a:xfrm>
                        <a:off x="928662" y="2643182"/>
                        <a:ext cx="1285884" cy="1214446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5">
                              <a:lumMod val="75000"/>
                            </a:schemeClr>
                          </a:gs>
                          <a:gs pos="100000">
                            <a:srgbClr val="FFFF00"/>
                          </a:gs>
                        </a:gsLst>
                        <a:path path="shape">
                          <a:fillToRect l="50000" t="50000" r="50000" b="50000"/>
                        </a:path>
                        <a:tileRect/>
                      </a:gradFill>
                      <a:ln w="127000">
                        <a:solidFill>
                          <a:schemeClr val="bg2">
                            <a:lumMod val="50000"/>
                          </a:schemeClr>
                        </a:solidFill>
                        <a:prstDash val="sysDot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de-DE" sz="4800" dirty="0" smtClean="0">
                              <a:solidFill>
                                <a:srgbClr val="FF0000"/>
                              </a:solidFill>
                            </a:rPr>
                            <a:t>ALF</a:t>
                          </a:r>
                          <a:endParaRPr lang="de-DE" sz="4800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C86844">
        <w:drawing>
          <wp:inline distT="0" distB="0" distL="0" distR="0">
            <wp:extent cx="1822450" cy="698500"/>
            <wp:effectExtent l="19050" t="0" r="6350" b="0"/>
            <wp:docPr id="9" name="Objek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39348" cy="923330"/>
                      <a:chOff x="2357422" y="3000372"/>
                      <a:chExt cx="3239348" cy="923330"/>
                    </a:xfrm>
                  </a:grpSpPr>
                  <a:sp>
                    <a:nvSpPr>
                      <a:cNvPr id="6" name="Rechteck 5"/>
                      <a:cNvSpPr/>
                    </a:nvSpPr>
                    <a:spPr>
                      <a:xfrm>
                        <a:off x="2357422" y="3000372"/>
                        <a:ext cx="3239348" cy="92333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 numCol="1">
                          <a:prstTxWarp prst="textWave2">
                            <a:avLst/>
                          </a:prstTxWarp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de-DE" sz="5400" b="1" cap="none" spc="0" dirty="0" smtClean="0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chemeClr val="bg2">
                                  <a:tint val="85000"/>
                                  <a:satMod val="155000"/>
                                </a:scheme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I</a:t>
                          </a:r>
                          <a:r>
                            <a:rPr lang="de-DE" sz="5400" b="1" cap="none" spc="0" dirty="0" smtClean="0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00B050"/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h</a:t>
                          </a:r>
                          <a:r>
                            <a:rPr lang="de-DE" sz="5400" b="1" cap="none" spc="0" dirty="0" smtClean="0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chemeClr val="bg2">
                                  <a:tint val="85000"/>
                                  <a:satMod val="155000"/>
                                </a:scheme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r N</a:t>
                          </a:r>
                          <a:r>
                            <a:rPr lang="de-DE" sz="5400" b="1" cap="none" spc="0" dirty="0" smtClean="0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a</a:t>
                          </a:r>
                          <a:r>
                            <a:rPr lang="de-DE" sz="5400" b="1" cap="none" spc="0" dirty="0" smtClean="0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solidFill>
                                <a:schemeClr val="bg2">
                                  <a:tint val="85000"/>
                                  <a:satMod val="155000"/>
                                </a:scheme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m</a:t>
                          </a:r>
                          <a:r>
                            <a:rPr lang="de-DE" sz="5400" b="1" cap="none" spc="0" dirty="0" smtClean="0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e</a:t>
                          </a:r>
                          <a:endParaRPr lang="de-DE" sz="5400" b="1" cap="none" spc="0" dirty="0">
                            <a:ln w="12700">
                              <a:solidFill>
                                <a:schemeClr val="tx2">
                                  <a:satMod val="155000"/>
                                </a:schemeClr>
                              </a:solidFill>
                              <a:prstDash val="solid"/>
                            </a:ln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86844">
        <w:drawing>
          <wp:inline distT="0" distB="0" distL="0" distR="0">
            <wp:extent cx="1244600" cy="685800"/>
            <wp:effectExtent l="19050" t="0" r="0" b="0"/>
            <wp:docPr id="10" name="Objek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71636" cy="857256"/>
                      <a:chOff x="5643570" y="3857628"/>
                      <a:chExt cx="1571636" cy="857256"/>
                    </a:xfrm>
                  </a:grpSpPr>
                  <a:sp>
                    <a:nvSpPr>
                      <a:cNvPr id="10" name="Herz 9"/>
                      <a:cNvSpPr/>
                    </a:nvSpPr>
                    <a:spPr>
                      <a:xfrm>
                        <a:off x="5643570" y="3857628"/>
                        <a:ext cx="1571636" cy="857256"/>
                      </a:xfrm>
                      <a:prstGeom prst="heart">
                        <a:avLst/>
                      </a:prstGeom>
                      <a:solidFill>
                        <a:srgbClr val="FF0000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de-DE" dirty="0" smtClean="0"/>
                            <a:t>A&amp;B</a:t>
                          </a:r>
                          <a:endParaRPr lang="de-DE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C86844" w:rsidRDefault="00C86844"/>
    <w:p w:rsidR="00C86844" w:rsidRDefault="00C86844">
      <w:r w:rsidRPr="00C86844">
        <w:drawing>
          <wp:inline distT="0" distB="0" distL="0" distR="0">
            <wp:extent cx="1295400" cy="869950"/>
            <wp:effectExtent l="0" t="0" r="0" b="0"/>
            <wp:docPr id="11" name="Objek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28826" cy="1477328"/>
                      <a:chOff x="642910" y="4286256"/>
                      <a:chExt cx="1928826" cy="1477328"/>
                    </a:xfrm>
                  </a:grpSpPr>
                  <a:sp>
                    <a:nvSpPr>
                      <a:cNvPr id="5" name="Textfeld 4"/>
                      <a:cNvSpPr txBox="1"/>
                    </a:nvSpPr>
                    <a:spPr>
                      <a:xfrm>
                        <a:off x="642910" y="4286256"/>
                        <a:ext cx="1928826" cy="147732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dirty="0" smtClean="0"/>
                            <a:t>FORM-&gt;Rechteck </a:t>
                          </a:r>
                        </a:p>
                        <a:p>
                          <a:r>
                            <a:rPr lang="de-DE" dirty="0" smtClean="0"/>
                            <a:t>Farben: s. Bild</a:t>
                          </a:r>
                        </a:p>
                        <a:p>
                          <a:r>
                            <a:rPr lang="de-DE" dirty="0" smtClean="0"/>
                            <a:t>Effektoption: zeichenweise</a:t>
                          </a:r>
                          <a:endParaRPr lang="de-DE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86844">
        <w:drawing>
          <wp:inline distT="0" distB="0" distL="0" distR="0">
            <wp:extent cx="2120900" cy="723900"/>
            <wp:effectExtent l="0" t="0" r="0" b="0"/>
            <wp:docPr id="12" name="Objekt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43272" cy="1200329"/>
                      <a:chOff x="2285984" y="4286256"/>
                      <a:chExt cx="3143272" cy="1200329"/>
                    </a:xfrm>
                  </a:grpSpPr>
                  <a:sp>
                    <a:nvSpPr>
                      <a:cNvPr id="7" name="Textfeld 6"/>
                      <a:cNvSpPr txBox="1"/>
                    </a:nvSpPr>
                    <a:spPr>
                      <a:xfrm>
                        <a:off x="2285984" y="4286256"/>
                        <a:ext cx="3143272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dirty="0" err="1" smtClean="0"/>
                            <a:t>Wordart</a:t>
                          </a:r>
                          <a:r>
                            <a:rPr lang="de-DE" dirty="0" smtClean="0"/>
                            <a:t> -&gt; Effekt: Plus 5x und “Nach Ani.. Ausblenden“</a:t>
                          </a:r>
                        </a:p>
                        <a:p>
                          <a:r>
                            <a:rPr lang="de-DE" dirty="0" smtClean="0"/>
                            <a:t>zwei Lösungsvarianten(</a:t>
                          </a:r>
                          <a:r>
                            <a:rPr lang="de-DE" dirty="0" err="1" smtClean="0"/>
                            <a:t>Eing</a:t>
                          </a:r>
                          <a:r>
                            <a:rPr lang="de-DE" dirty="0" smtClean="0"/>
                            <a:t> </a:t>
                          </a:r>
                          <a:r>
                            <a:rPr lang="de-DE" dirty="0" err="1" smtClean="0"/>
                            <a:t>vs</a:t>
                          </a:r>
                          <a:r>
                            <a:rPr lang="de-DE" dirty="0" smtClean="0"/>
                            <a:t> Beenden)</a:t>
                          </a:r>
                          <a:endParaRPr lang="de-DE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C86844">
        <w:drawing>
          <wp:inline distT="0" distB="0" distL="0" distR="0">
            <wp:extent cx="1206500" cy="450850"/>
            <wp:effectExtent l="0" t="0" r="0" b="0"/>
            <wp:docPr id="13" name="Objek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57388" cy="646331"/>
                      <a:chOff x="5357818" y="4643446"/>
                      <a:chExt cx="1857388" cy="646331"/>
                    </a:xfrm>
                  </a:grpSpPr>
                  <a:sp>
                    <a:nvSpPr>
                      <a:cNvPr id="12" name="Textfeld 11"/>
                      <a:cNvSpPr txBox="1"/>
                    </a:nvSpPr>
                    <a:spPr>
                      <a:xfrm>
                        <a:off x="5357818" y="4643446"/>
                        <a:ext cx="1857388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dirty="0" smtClean="0"/>
                            <a:t>FORM-&gt;Effekt: größer/kleiner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86844" w:rsidRDefault="00C86844"/>
    <w:p w:rsidR="00C86844" w:rsidRDefault="00C86844">
      <w:proofErr w:type="spellStart"/>
      <w:r>
        <w:t>Dritte</w:t>
      </w:r>
      <w:proofErr w:type="spellEnd"/>
      <w:r>
        <w:t xml:space="preserve"> </w:t>
      </w:r>
      <w:proofErr w:type="spellStart"/>
      <w:r>
        <w:t>Folie</w:t>
      </w:r>
      <w:proofErr w:type="spellEnd"/>
    </w:p>
    <w:p w:rsidR="00C86844" w:rsidRDefault="00C86844">
      <w:r w:rsidRPr="00C86844">
        <w:drawing>
          <wp:inline distT="0" distB="0" distL="0" distR="0">
            <wp:extent cx="1492250" cy="990600"/>
            <wp:effectExtent l="0" t="0" r="0" b="0"/>
            <wp:docPr id="14" name="Objekt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43140" cy="1571636"/>
                      <a:chOff x="4000496" y="928670"/>
                      <a:chExt cx="2143140" cy="1571636"/>
                    </a:xfrm>
                  </a:grpSpPr>
                  <a:cxnSp>
                    <a:nvCxnSpPr>
                      <a:cNvPr id="21" name="Gerade Verbindung 20"/>
                      <a:cNvCxnSpPr/>
                    </a:nvCxnSpPr>
                    <a:spPr>
                      <a:xfrm>
                        <a:off x="4000496" y="928670"/>
                        <a:ext cx="2143140" cy="1571636"/>
                      </a:xfrm>
                      <a:prstGeom prst="line">
                        <a:avLst/>
                      </a:prstGeom>
                      <a:ln w="88900" cmpd="sng">
                        <a:solidFill>
                          <a:schemeClr val="accent5">
                            <a:lumMod val="75000"/>
                          </a:schemeClr>
                        </a:solidFill>
                        <a:headEnd type="triangle"/>
                        <a:tailEnd type="oval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  <w:r w:rsidRPr="00C86844">
        <w:drawing>
          <wp:inline distT="0" distB="0" distL="0" distR="0">
            <wp:extent cx="1600200" cy="704850"/>
            <wp:effectExtent l="0" t="0" r="0" b="0"/>
            <wp:docPr id="15" name="Objekt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43140" cy="923330"/>
                      <a:chOff x="5214942" y="1214422"/>
                      <a:chExt cx="2143140" cy="923330"/>
                    </a:xfrm>
                  </a:grpSpPr>
                  <a:sp>
                    <a:nvSpPr>
                      <a:cNvPr id="22" name="Textfeld 21"/>
                      <a:cNvSpPr txBox="1"/>
                    </a:nvSpPr>
                    <a:spPr>
                      <a:xfrm>
                        <a:off x="5214942" y="1214422"/>
                        <a:ext cx="2143140" cy="92333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dirty="0" smtClean="0"/>
                            <a:t>FORM  Effekt: </a:t>
                          </a:r>
                          <a:r>
                            <a:rPr lang="de-DE" dirty="0" err="1" smtClean="0"/>
                            <a:t>Benden</a:t>
                          </a:r>
                          <a:r>
                            <a:rPr lang="de-DE" dirty="0" smtClean="0"/>
                            <a:t>: Zusammenziehen</a:t>
                          </a:r>
                          <a:endParaRPr lang="de-DE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86844" w:rsidRDefault="00C86844"/>
    <w:p w:rsidR="00C86844" w:rsidRDefault="00C86844"/>
    <w:p w:rsidR="00C86844" w:rsidRDefault="00C86844">
      <w:r w:rsidRPr="00C86844">
        <w:drawing>
          <wp:inline distT="0" distB="0" distL="0" distR="0">
            <wp:extent cx="5111750" cy="425450"/>
            <wp:effectExtent l="0" t="0" r="0" b="0"/>
            <wp:docPr id="16" name="Objekt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15040" cy="646331"/>
                      <a:chOff x="1071538" y="2714620"/>
                      <a:chExt cx="5715040" cy="646331"/>
                    </a:xfrm>
                  </a:grpSpPr>
                  <a:sp>
                    <a:nvSpPr>
                      <a:cNvPr id="14" name="Textfeld 13"/>
                      <a:cNvSpPr txBox="1"/>
                    </a:nvSpPr>
                    <a:spPr>
                      <a:xfrm>
                        <a:off x="1071538" y="2714620"/>
                        <a:ext cx="571504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dirty="0" smtClean="0"/>
                            <a:t>Ich bin ein Textfeld mit mehreren Effekten – aber ohne Hintergrundfarbe . Schachbrett-Kreis-Farbwellen</a:t>
                          </a:r>
                          <a:endParaRPr lang="de-DE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86844" w:rsidRDefault="00C86844"/>
    <w:p w:rsidR="00C86844" w:rsidRDefault="00C86844">
      <w:r w:rsidRPr="00C86844">
        <w:drawing>
          <wp:inline distT="0" distB="0" distL="0" distR="0">
            <wp:extent cx="5207000" cy="438150"/>
            <wp:effectExtent l="0" t="0" r="0" b="0"/>
            <wp:docPr id="17" name="Objekt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15040" cy="646331"/>
                      <a:chOff x="1214414" y="4214818"/>
                      <a:chExt cx="5715040" cy="646331"/>
                    </a:xfrm>
                  </a:grpSpPr>
                  <a:sp>
                    <a:nvSpPr>
                      <a:cNvPr id="19" name="Textfeld 18"/>
                      <a:cNvSpPr txBox="1"/>
                    </a:nvSpPr>
                    <a:spPr>
                      <a:xfrm>
                        <a:off x="1214414" y="4214818"/>
                        <a:ext cx="5715040" cy="646331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dirty="0" smtClean="0"/>
                            <a:t>Ich bin ein Textfeld mit mehreren Effekten – aber </a:t>
                          </a:r>
                          <a:r>
                            <a:rPr lang="de-DE" dirty="0" err="1" smtClean="0"/>
                            <a:t>mitHintergrundfarbe</a:t>
                          </a:r>
                          <a:r>
                            <a:rPr lang="de-DE" dirty="0" smtClean="0"/>
                            <a:t> . Schachbrett-Kreis-Farbwellen</a:t>
                          </a:r>
                          <a:endParaRPr lang="de-DE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C86844" w:rsidSect="00EC6B48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C86844"/>
    <w:rsid w:val="00A657DB"/>
    <w:rsid w:val="00AE0072"/>
    <w:rsid w:val="00C86844"/>
    <w:rsid w:val="00EC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6844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68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68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684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68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68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6844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6844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6844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684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684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684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684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86844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6844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6844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6844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6844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6844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C8684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8684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684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6844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86844"/>
    <w:rPr>
      <w:b/>
      <w:bCs/>
    </w:rPr>
  </w:style>
  <w:style w:type="character" w:styleId="Hervorhebung">
    <w:name w:val="Emphasis"/>
    <w:basedOn w:val="Absatz-Standardschriftart"/>
    <w:uiPriority w:val="20"/>
    <w:qFormat/>
    <w:rsid w:val="00C86844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C86844"/>
    <w:rPr>
      <w:szCs w:val="32"/>
    </w:rPr>
  </w:style>
  <w:style w:type="paragraph" w:styleId="Listenabsatz">
    <w:name w:val="List Paragraph"/>
    <w:basedOn w:val="Standard"/>
    <w:uiPriority w:val="34"/>
    <w:qFormat/>
    <w:rsid w:val="00C86844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C86844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C86844"/>
    <w:rPr>
      <w:i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C86844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C86844"/>
    <w:rPr>
      <w:b/>
      <w:i/>
      <w:sz w:val="24"/>
    </w:rPr>
  </w:style>
  <w:style w:type="character" w:styleId="SchwacheHervorhebung">
    <w:name w:val="Subtle Emphasis"/>
    <w:uiPriority w:val="19"/>
    <w:qFormat/>
    <w:rsid w:val="00C86844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C86844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C86844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86844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C86844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86844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8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4B951C-A244-40EA-8DDE-8658701BC728}" type="doc">
      <dgm:prSet loTypeId="urn:microsoft.com/office/officeart/2005/8/layout/funnel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EE999435-1D55-40C8-B5AA-84997AF3FA9F}">
      <dgm:prSet phldrT="[Text]"/>
      <dgm:spPr/>
      <dgm:t>
        <a:bodyPr/>
        <a:lstStyle/>
        <a:p>
          <a:r>
            <a:rPr lang="de-DE" dirty="0" smtClean="0"/>
            <a:t>BWL</a:t>
          </a:r>
          <a:endParaRPr lang="de-DE" dirty="0"/>
        </a:p>
      </dgm:t>
    </dgm:pt>
    <dgm:pt modelId="{D37B7619-EE57-43D3-BFE2-EFB3C507A3F5}" type="parTrans" cxnId="{76EB3F6F-673D-4F57-B339-156375F800BF}">
      <dgm:prSet/>
      <dgm:spPr/>
      <dgm:t>
        <a:bodyPr/>
        <a:lstStyle/>
        <a:p>
          <a:endParaRPr lang="de-DE"/>
        </a:p>
      </dgm:t>
    </dgm:pt>
    <dgm:pt modelId="{0A02BD9F-51BA-404A-98D1-06E7403264A2}" type="sibTrans" cxnId="{76EB3F6F-673D-4F57-B339-156375F800BF}">
      <dgm:prSet/>
      <dgm:spPr/>
      <dgm:t>
        <a:bodyPr/>
        <a:lstStyle/>
        <a:p>
          <a:endParaRPr lang="de-DE"/>
        </a:p>
      </dgm:t>
    </dgm:pt>
    <dgm:pt modelId="{2E3C71E9-1A79-4FEC-8868-A1605D465D8C}">
      <dgm:prSet phldrT="[Text]"/>
      <dgm:spPr/>
      <dgm:t>
        <a:bodyPr/>
        <a:lstStyle/>
        <a:p>
          <a:r>
            <a:rPr lang="de-DE" dirty="0" smtClean="0"/>
            <a:t>AWL</a:t>
          </a:r>
          <a:endParaRPr lang="de-DE" dirty="0"/>
        </a:p>
      </dgm:t>
    </dgm:pt>
    <dgm:pt modelId="{BBE8F786-9422-4775-9947-75F7584E461C}" type="parTrans" cxnId="{89A43033-EB0F-41DB-815D-39073D515CC0}">
      <dgm:prSet/>
      <dgm:spPr/>
      <dgm:t>
        <a:bodyPr/>
        <a:lstStyle/>
        <a:p>
          <a:endParaRPr lang="de-DE"/>
        </a:p>
      </dgm:t>
    </dgm:pt>
    <dgm:pt modelId="{EC4FB6F5-5179-445B-8064-9D5A2591F6A5}" type="sibTrans" cxnId="{89A43033-EB0F-41DB-815D-39073D515CC0}">
      <dgm:prSet/>
      <dgm:spPr/>
      <dgm:t>
        <a:bodyPr/>
        <a:lstStyle/>
        <a:p>
          <a:endParaRPr lang="de-DE"/>
        </a:p>
      </dgm:t>
    </dgm:pt>
    <dgm:pt modelId="{69D862FB-8682-4936-B054-D9D42D4354B5}">
      <dgm:prSet phldrT="[Text]"/>
      <dgm:spPr/>
      <dgm:t>
        <a:bodyPr/>
        <a:lstStyle/>
        <a:p>
          <a:r>
            <a:rPr lang="de-DE" dirty="0" smtClean="0"/>
            <a:t>DV</a:t>
          </a:r>
          <a:endParaRPr lang="de-DE" dirty="0"/>
        </a:p>
      </dgm:t>
    </dgm:pt>
    <dgm:pt modelId="{EAA5BE1F-4D75-48C9-AFFA-D44750E27204}" type="parTrans" cxnId="{7AC88371-14C5-46DC-8BA5-2E37D456E89E}">
      <dgm:prSet/>
      <dgm:spPr/>
      <dgm:t>
        <a:bodyPr/>
        <a:lstStyle/>
        <a:p>
          <a:endParaRPr lang="de-DE"/>
        </a:p>
      </dgm:t>
    </dgm:pt>
    <dgm:pt modelId="{770306BF-0309-4072-B35C-D2F3774B3CB4}" type="sibTrans" cxnId="{7AC88371-14C5-46DC-8BA5-2E37D456E89E}">
      <dgm:prSet/>
      <dgm:spPr/>
      <dgm:t>
        <a:bodyPr/>
        <a:lstStyle/>
        <a:p>
          <a:endParaRPr lang="de-DE"/>
        </a:p>
      </dgm:t>
    </dgm:pt>
    <dgm:pt modelId="{CB382133-A376-4112-8EA6-6720F978092C}">
      <dgm:prSet phldrT="[Text]"/>
      <dgm:spPr/>
      <dgm:t>
        <a:bodyPr/>
        <a:lstStyle/>
        <a:p>
          <a:r>
            <a:rPr lang="de-DE" dirty="0" err="1" smtClean="0"/>
            <a:t>Smartart</a:t>
          </a:r>
          <a:r>
            <a:rPr lang="de-DE" dirty="0" smtClean="0"/>
            <a:t>-&gt;Beziehung</a:t>
          </a:r>
          <a:endParaRPr lang="de-DE" dirty="0"/>
        </a:p>
      </dgm:t>
    </dgm:pt>
    <dgm:pt modelId="{83839F2F-B46D-40BD-8BDC-80B65CD2DFCF}" type="parTrans" cxnId="{5E654C3F-C887-48B6-86E6-678694C33891}">
      <dgm:prSet/>
      <dgm:spPr/>
      <dgm:t>
        <a:bodyPr/>
        <a:lstStyle/>
        <a:p>
          <a:endParaRPr lang="de-DE"/>
        </a:p>
      </dgm:t>
    </dgm:pt>
    <dgm:pt modelId="{FD9CB3D2-45BD-4B1E-974C-DE208B38BE02}" type="sibTrans" cxnId="{5E654C3F-C887-48B6-86E6-678694C33891}">
      <dgm:prSet/>
      <dgm:spPr/>
      <dgm:t>
        <a:bodyPr/>
        <a:lstStyle/>
        <a:p>
          <a:endParaRPr lang="de-DE"/>
        </a:p>
      </dgm:t>
    </dgm:pt>
    <dgm:pt modelId="{FCD7C209-A530-49A5-8A46-F9D60252CB08}" type="pres">
      <dgm:prSet presAssocID="{C74B951C-A244-40EA-8DDE-8658701BC728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7D36928F-1CBA-4A6B-8D8A-B5EB651DD55A}" type="pres">
      <dgm:prSet presAssocID="{C74B951C-A244-40EA-8DDE-8658701BC728}" presName="ellipse" presStyleLbl="trBgShp" presStyleIdx="0" presStyleCnt="1" custLinFactNeighborY="7561"/>
      <dgm:spPr/>
    </dgm:pt>
    <dgm:pt modelId="{3D330489-C1BE-47FE-8197-AC3748B21A19}" type="pres">
      <dgm:prSet presAssocID="{C74B951C-A244-40EA-8DDE-8658701BC728}" presName="arrow1" presStyleLbl="fgShp" presStyleIdx="0" presStyleCnt="1"/>
      <dgm:spPr/>
    </dgm:pt>
    <dgm:pt modelId="{7C63FA5E-35C7-4557-87BF-E34C06F94D18}" type="pres">
      <dgm:prSet presAssocID="{C74B951C-A244-40EA-8DDE-8658701BC728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051FB022-BA69-459C-A65B-5A443504AD97}" type="pres">
      <dgm:prSet presAssocID="{2E3C71E9-1A79-4FEC-8868-A1605D465D8C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94CB08F2-D3EF-420E-A237-8E84615F0F39}" type="pres">
      <dgm:prSet presAssocID="{69D862FB-8682-4936-B054-D9D42D4354B5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EAABF80D-5E2B-4A75-A0AE-1AF5082CB31B}" type="pres">
      <dgm:prSet presAssocID="{CB382133-A376-4112-8EA6-6720F978092C}" presName="item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D02F6517-771C-4021-B6BB-36B6002FE93A}" type="pres">
      <dgm:prSet presAssocID="{C74B951C-A244-40EA-8DDE-8658701BC728}" presName="funnel" presStyleLbl="trAlignAcc1" presStyleIdx="0" presStyleCnt="1" custLinFactNeighborX="3794" custLinFactNeighborY="223"/>
      <dgm:spPr/>
    </dgm:pt>
  </dgm:ptLst>
  <dgm:cxnLst>
    <dgm:cxn modelId="{B41258C0-44ED-4B33-8DAC-30FC1339A4ED}" type="presOf" srcId="{2E3C71E9-1A79-4FEC-8868-A1605D465D8C}" destId="{94CB08F2-D3EF-420E-A237-8E84615F0F39}" srcOrd="0" destOrd="0" presId="urn:microsoft.com/office/officeart/2005/8/layout/funnel1"/>
    <dgm:cxn modelId="{FC72FEF9-3BCD-4473-9233-1551CD755C07}" type="presOf" srcId="{C74B951C-A244-40EA-8DDE-8658701BC728}" destId="{FCD7C209-A530-49A5-8A46-F9D60252CB08}" srcOrd="0" destOrd="0" presId="urn:microsoft.com/office/officeart/2005/8/layout/funnel1"/>
    <dgm:cxn modelId="{89A43033-EB0F-41DB-815D-39073D515CC0}" srcId="{C74B951C-A244-40EA-8DDE-8658701BC728}" destId="{2E3C71E9-1A79-4FEC-8868-A1605D465D8C}" srcOrd="1" destOrd="0" parTransId="{BBE8F786-9422-4775-9947-75F7584E461C}" sibTransId="{EC4FB6F5-5179-445B-8064-9D5A2591F6A5}"/>
    <dgm:cxn modelId="{7AC88371-14C5-46DC-8BA5-2E37D456E89E}" srcId="{C74B951C-A244-40EA-8DDE-8658701BC728}" destId="{69D862FB-8682-4936-B054-D9D42D4354B5}" srcOrd="2" destOrd="0" parTransId="{EAA5BE1F-4D75-48C9-AFFA-D44750E27204}" sibTransId="{770306BF-0309-4072-B35C-D2F3774B3CB4}"/>
    <dgm:cxn modelId="{5E654C3F-C887-48B6-86E6-678694C33891}" srcId="{C74B951C-A244-40EA-8DDE-8658701BC728}" destId="{CB382133-A376-4112-8EA6-6720F978092C}" srcOrd="3" destOrd="0" parTransId="{83839F2F-B46D-40BD-8BDC-80B65CD2DFCF}" sibTransId="{FD9CB3D2-45BD-4B1E-974C-DE208B38BE02}"/>
    <dgm:cxn modelId="{76EB3F6F-673D-4F57-B339-156375F800BF}" srcId="{C74B951C-A244-40EA-8DDE-8658701BC728}" destId="{EE999435-1D55-40C8-B5AA-84997AF3FA9F}" srcOrd="0" destOrd="0" parTransId="{D37B7619-EE57-43D3-BFE2-EFB3C507A3F5}" sibTransId="{0A02BD9F-51BA-404A-98D1-06E7403264A2}"/>
    <dgm:cxn modelId="{7A8EA700-815E-4031-A0FE-E10EAA270A16}" type="presOf" srcId="{EE999435-1D55-40C8-B5AA-84997AF3FA9F}" destId="{EAABF80D-5E2B-4A75-A0AE-1AF5082CB31B}" srcOrd="0" destOrd="0" presId="urn:microsoft.com/office/officeart/2005/8/layout/funnel1"/>
    <dgm:cxn modelId="{3356BDAD-538F-4086-AE47-3CD19FA1E517}" type="presOf" srcId="{69D862FB-8682-4936-B054-D9D42D4354B5}" destId="{051FB022-BA69-459C-A65B-5A443504AD97}" srcOrd="0" destOrd="0" presId="urn:microsoft.com/office/officeart/2005/8/layout/funnel1"/>
    <dgm:cxn modelId="{75D6C7CB-740E-41E5-8880-7FE113BA2D01}" type="presOf" srcId="{CB382133-A376-4112-8EA6-6720F978092C}" destId="{7C63FA5E-35C7-4557-87BF-E34C06F94D18}" srcOrd="0" destOrd="0" presId="urn:microsoft.com/office/officeart/2005/8/layout/funnel1"/>
    <dgm:cxn modelId="{E36A3AAA-A7D0-448B-99BE-712204EB5CBF}" type="presParOf" srcId="{FCD7C209-A530-49A5-8A46-F9D60252CB08}" destId="{7D36928F-1CBA-4A6B-8D8A-B5EB651DD55A}" srcOrd="0" destOrd="0" presId="urn:microsoft.com/office/officeart/2005/8/layout/funnel1"/>
    <dgm:cxn modelId="{A555177D-31A1-443B-96FC-6F49CCD1BEA6}" type="presParOf" srcId="{FCD7C209-A530-49A5-8A46-F9D60252CB08}" destId="{3D330489-C1BE-47FE-8197-AC3748B21A19}" srcOrd="1" destOrd="0" presId="urn:microsoft.com/office/officeart/2005/8/layout/funnel1"/>
    <dgm:cxn modelId="{DF652EB7-E166-4031-8C23-F01C5E612D56}" type="presParOf" srcId="{FCD7C209-A530-49A5-8A46-F9D60252CB08}" destId="{7C63FA5E-35C7-4557-87BF-E34C06F94D18}" srcOrd="2" destOrd="0" presId="urn:microsoft.com/office/officeart/2005/8/layout/funnel1"/>
    <dgm:cxn modelId="{CA629461-EFB7-4316-BAF7-01801E807B32}" type="presParOf" srcId="{FCD7C209-A530-49A5-8A46-F9D60252CB08}" destId="{051FB022-BA69-459C-A65B-5A443504AD97}" srcOrd="3" destOrd="0" presId="urn:microsoft.com/office/officeart/2005/8/layout/funnel1"/>
    <dgm:cxn modelId="{46532AE5-8B83-4B7B-8429-1D3BB112D7F0}" type="presParOf" srcId="{FCD7C209-A530-49A5-8A46-F9D60252CB08}" destId="{94CB08F2-D3EF-420E-A237-8E84615F0F39}" srcOrd="4" destOrd="0" presId="urn:microsoft.com/office/officeart/2005/8/layout/funnel1"/>
    <dgm:cxn modelId="{CE8DB907-7720-4412-94DD-69AA0C65AC67}" type="presParOf" srcId="{FCD7C209-A530-49A5-8A46-F9D60252CB08}" destId="{EAABF80D-5E2B-4A75-A0AE-1AF5082CB31B}" srcOrd="5" destOrd="0" presId="urn:microsoft.com/office/officeart/2005/8/layout/funnel1"/>
    <dgm:cxn modelId="{FB4F92B6-4766-4316-90C1-ADDE6ADD2BF0}" type="presParOf" srcId="{FCD7C209-A530-49A5-8A46-F9D60252CB08}" destId="{D02F6517-771C-4021-B6BB-36B6002FE93A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D36928F-1CBA-4A6B-8D8A-B5EB651DD55A}">
      <dsp:nvSpPr>
        <dsp:cNvPr id="0" name=""/>
        <dsp:cNvSpPr/>
      </dsp:nvSpPr>
      <dsp:spPr>
        <a:xfrm>
          <a:off x="410229" y="80442"/>
          <a:ext cx="1049535" cy="364490"/>
        </a:xfrm>
        <a:prstGeom prst="ellipse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330489-C1BE-47FE-8197-AC3748B21A19}">
      <dsp:nvSpPr>
        <dsp:cNvPr id="0" name=""/>
        <dsp:cNvSpPr/>
      </dsp:nvSpPr>
      <dsp:spPr>
        <a:xfrm>
          <a:off x="834925" y="945395"/>
          <a:ext cx="203398" cy="130175"/>
        </a:xfrm>
        <a:prstGeom prst="down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63FA5E-35C7-4557-87BF-E34C06F94D18}">
      <dsp:nvSpPr>
        <dsp:cNvPr id="0" name=""/>
        <dsp:cNvSpPr/>
      </dsp:nvSpPr>
      <dsp:spPr>
        <a:xfrm>
          <a:off x="448468" y="1049535"/>
          <a:ext cx="976312" cy="244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 err="1" smtClean="0"/>
            <a:t>Smartart</a:t>
          </a:r>
          <a:r>
            <a:rPr lang="de-DE" sz="700" kern="1200" dirty="0" smtClean="0"/>
            <a:t>-&gt;Beziehung</a:t>
          </a:r>
          <a:endParaRPr lang="de-DE" sz="700" kern="1200" dirty="0"/>
        </a:p>
      </dsp:txBody>
      <dsp:txXfrm>
        <a:off x="448468" y="1049535"/>
        <a:ext cx="976312" cy="244078"/>
      </dsp:txXfrm>
    </dsp:sp>
    <dsp:sp modelId="{051FB022-BA69-459C-A65B-5A443504AD97}">
      <dsp:nvSpPr>
        <dsp:cNvPr id="0" name=""/>
        <dsp:cNvSpPr/>
      </dsp:nvSpPr>
      <dsp:spPr>
        <a:xfrm>
          <a:off x="791805" y="445523"/>
          <a:ext cx="366117" cy="36611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 dirty="0" smtClean="0"/>
            <a:t>DV</a:t>
          </a:r>
          <a:endParaRPr lang="de-DE" sz="900" kern="1200" dirty="0"/>
        </a:p>
      </dsp:txBody>
      <dsp:txXfrm>
        <a:off x="791805" y="445523"/>
        <a:ext cx="366117" cy="366117"/>
      </dsp:txXfrm>
    </dsp:sp>
    <dsp:sp modelId="{94CB08F2-D3EF-420E-A237-8E84615F0F39}">
      <dsp:nvSpPr>
        <dsp:cNvPr id="0" name=""/>
        <dsp:cNvSpPr/>
      </dsp:nvSpPr>
      <dsp:spPr>
        <a:xfrm>
          <a:off x="529828" y="170854"/>
          <a:ext cx="366117" cy="36611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 dirty="0" smtClean="0"/>
            <a:t>AWL</a:t>
          </a:r>
          <a:endParaRPr lang="de-DE" sz="900" kern="1200" dirty="0"/>
        </a:p>
      </dsp:txBody>
      <dsp:txXfrm>
        <a:off x="529828" y="170854"/>
        <a:ext cx="366117" cy="366117"/>
      </dsp:txXfrm>
    </dsp:sp>
    <dsp:sp modelId="{EAABF80D-5E2B-4A75-A0AE-1AF5082CB31B}">
      <dsp:nvSpPr>
        <dsp:cNvPr id="0" name=""/>
        <dsp:cNvSpPr/>
      </dsp:nvSpPr>
      <dsp:spPr>
        <a:xfrm>
          <a:off x="904081" y="82335"/>
          <a:ext cx="366117" cy="36611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 dirty="0" smtClean="0"/>
            <a:t>BWL</a:t>
          </a:r>
          <a:endParaRPr lang="de-DE" sz="900" kern="1200" dirty="0"/>
        </a:p>
      </dsp:txBody>
      <dsp:txXfrm>
        <a:off x="904081" y="82335"/>
        <a:ext cx="366117" cy="366117"/>
      </dsp:txXfrm>
    </dsp:sp>
    <dsp:sp modelId="{D02F6517-771C-4021-B6BB-36B6002FE93A}">
      <dsp:nvSpPr>
        <dsp:cNvPr id="0" name=""/>
        <dsp:cNvSpPr/>
      </dsp:nvSpPr>
      <dsp:spPr>
        <a:xfrm>
          <a:off x="410324" y="10167"/>
          <a:ext cx="1139031" cy="911225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1</cp:revision>
  <dcterms:created xsi:type="dcterms:W3CDTF">2011-04-25T15:10:00Z</dcterms:created>
  <dcterms:modified xsi:type="dcterms:W3CDTF">2011-04-25T15:22:00Z</dcterms:modified>
</cp:coreProperties>
</file>