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A5" w:rsidRDefault="0077608E">
      <w:r>
        <w:t>Mit Textmarken arbeiten.</w:t>
      </w:r>
    </w:p>
    <w:p w:rsidR="0077608E" w:rsidRDefault="0077608E">
      <w:r>
        <w:t xml:space="preserve">1. Textmarken sichtbar machen = </w:t>
      </w:r>
      <w:r w:rsidR="00770F6D">
        <w:br/>
      </w:r>
      <w:r>
        <w:t>Office-Schaltfläche -&gt;Erweitert-&gt;Dokumenteninhalt anzeigen-&gt;"Textmarken anzeigen" aktivieren.</w:t>
      </w:r>
    </w:p>
    <w:p w:rsidR="0077608E" w:rsidRDefault="0077608E">
      <w:r>
        <w:t>2. Textmarke über EINFÜGEN-&gt; Textmarke erstellen.</w:t>
      </w:r>
    </w:p>
    <w:p w:rsidR="0077608E" w:rsidRDefault="0077608E">
      <w:r>
        <w:t>3a. Zur Textmarke gelangen über STRG+shift+F5 oder per Icon "Textmarke"(Icon hinzufügen) oder</w:t>
      </w:r>
    </w:p>
    <w:p w:rsidR="0077608E" w:rsidRDefault="0077608E">
      <w:r>
        <w:t>3b. einen Hyperlink</w:t>
      </w:r>
      <w:r w:rsidR="00582D20">
        <w:t>-&gt;Textmarke(rechts)</w:t>
      </w:r>
      <w:r>
        <w:t xml:space="preserve"> am Dokumentenanfang erstellen, der zu der Textmarke springt(STRG+LMT)! Diesen Hyperlink als verborgenen Text formatieren =&gt; wird standardmäßig nicht gedruckt.</w:t>
      </w:r>
      <w:r w:rsidR="002C524B">
        <w:t xml:space="preserve"> </w:t>
      </w:r>
      <w:r w:rsidR="002C524B" w:rsidRPr="002C524B">
        <w:rPr>
          <w:i/>
          <w:sz w:val="20"/>
          <w:szCs w:val="20"/>
        </w:rPr>
        <w:t>Hyperlink über ALT+F9 ansehen.</w:t>
      </w:r>
    </w:p>
    <w:p w:rsidR="0077608E" w:rsidRDefault="0077608E">
      <w:proofErr w:type="spellStart"/>
      <w:r>
        <w:t>Bsp</w:t>
      </w:r>
      <w:proofErr w:type="spellEnd"/>
      <w:r>
        <w:t xml:space="preserve">: </w:t>
      </w:r>
      <w:hyperlink w:anchor="name3" w:history="1">
        <w:r w:rsidRPr="00783F08">
          <w:rPr>
            <w:rStyle w:val="Hyperlink"/>
            <w:vanish/>
          </w:rPr>
          <w:t>Link</w:t>
        </w:r>
      </w:hyperlink>
      <w:r>
        <w:t xml:space="preserve"> zu </w:t>
      </w:r>
      <w:hyperlink w:anchor="name2" w:history="1">
        <w:r w:rsidR="006D2081" w:rsidRPr="007500AA">
          <w:rPr>
            <w:rStyle w:val="Hyperlink"/>
            <w:vanish/>
          </w:rPr>
          <w:t>#name2</w:t>
        </w:r>
      </w:hyperlink>
      <w:r w:rsidR="00F05682">
        <w:t xml:space="preserve"> T</w:t>
      </w:r>
      <w:r>
        <w:t>extmarke</w:t>
      </w:r>
    </w:p>
    <w:p w:rsidR="0077608E" w:rsidRDefault="0077608E">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 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7608E" w:rsidRDefault="0077608E">
      <w:r>
        <w:t xml:space="preserve">Wählen Sie neue Designelemente auf der Registerkarte 'Seitenlayout' aus, um das generelle Layout des Dokument s zu ändern. Verwenden Sie den Befehl zum </w:t>
      </w:r>
      <w:proofErr w:type="spellStart"/>
      <w:r>
        <w:t>Ändern</w:t>
      </w:r>
      <w:proofErr w:type="spellEnd"/>
      <w:r>
        <w:t xml:space="preserve">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 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7608E" w:rsidRDefault="0077608E">
      <w:r>
        <w:t xml:space="preserve">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 Wählen Sie Herr </w:t>
      </w:r>
      <w:bookmarkStart w:id="0" w:name="name"/>
      <w:bookmarkEnd w:id="0"/>
      <w:r>
        <w:t xml:space="preserve"> neue Designelemente auf der Registerkarte 'Seitenlayout' aus, um das generelle Layout des Dokument s zu ändern. Verwenden Sie den Befehl zum </w:t>
      </w:r>
      <w:proofErr w:type="spellStart"/>
      <w:r>
        <w:t>Ändern</w:t>
      </w:r>
      <w:proofErr w:type="spellEnd"/>
      <w:r>
        <w:t xml:space="preserve">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7608E" w:rsidRDefault="0077608E">
      <w:r>
        <w:lastRenderedPageBreak/>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 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7608E" w:rsidRDefault="0077608E">
      <w:r>
        <w:t xml:space="preserve">Wählen Sie neue Designelemente auf der Registerkarte 'Seitenlayout' aus, um das generelle Layout des Dokument s zu ändern. Verwenden Sie den Befehl zum </w:t>
      </w:r>
      <w:proofErr w:type="spellStart"/>
      <w:r>
        <w:t>Ändern</w:t>
      </w:r>
      <w:proofErr w:type="spellEnd"/>
      <w:r>
        <w:t xml:space="preserve">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 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7608E" w:rsidRDefault="0077608E">
      <w:r>
        <w:t xml:space="preserve">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 Wählen Sie neue Designelemente auf der Registerkarte 'Seitenlayout' aus, um das generelle Layout des Dokument s zu ändern. Verwenden Sie den Befehl zum </w:t>
      </w:r>
      <w:proofErr w:type="spellStart"/>
      <w:r>
        <w:t>Ändern</w:t>
      </w:r>
      <w:proofErr w:type="spellEnd"/>
      <w:r>
        <w:t xml:space="preserve">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7608E" w:rsidRDefault="0077608E">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 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7608E" w:rsidRDefault="0077608E">
      <w:r>
        <w:t xml:space="preserve">Wählen Sie Frau </w:t>
      </w:r>
      <w:bookmarkStart w:id="1" w:name="name2"/>
      <w:bookmarkEnd w:id="1"/>
      <w:r>
        <w:t xml:space="preserve"> neue Designelemente auf der Registerkarte 'Seitenlayout' aus, um das generelle Layout des Dokument s zu ändern. Verwenden Sie den Befehl zum </w:t>
      </w:r>
      <w:proofErr w:type="spellStart"/>
      <w:r>
        <w:t>Ändern</w:t>
      </w:r>
      <w:proofErr w:type="spellEnd"/>
      <w:r>
        <w:t xml:space="preserve"> des aktuellen Schnellformatvorlagen-Satzes, um die im Schnellformatvorlagen-Katalog verfügbaren Formatvorlagen zu ändern. Die Design- und die Schnellformatvorlagen-Kataloge stellen beide Befehle </w:t>
      </w:r>
      <w:r>
        <w:lastRenderedPageBreak/>
        <w:t>zum Zurücksetzen bereit, damit Sie immer die Möglichkeit haben, das ursprüngliche Layout des Dokument s in der aktuellen Vorlage wiederherzustellen. 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7608E" w:rsidRDefault="0077608E">
      <w:r>
        <w:t xml:space="preserve">Die Formatierung von markiertem Text im Dokumenttext kann auf einfache Weise geändert werden, indem Sie im Schnellformatvorlagen-Katalog auf der Registerkarte 'Start' ein Layout für den markierten Text auswählen. Text können Sie Herr </w:t>
      </w:r>
      <w:bookmarkStart w:id="2" w:name="name3"/>
      <w:bookmarkEnd w:id="2"/>
      <w:r>
        <w:t xml:space="preserve"> auch direkt mithilfe der anderen Steuerelemente auf der Registerkarte 'Start' formatieren. Die meisten Steuerelemente ermöglichen die Auswahl zwischen dem Layout des aktuellen Designs oder der direkten Angabe eines Formats. Wählen Sie neue Designelemente auf der Registerkarte 'Seitenlayout' aus, um das generelle Layout des Dokument s zu ändern. Verwenden Sie den Befehl zum </w:t>
      </w:r>
      <w:proofErr w:type="spellStart"/>
      <w:r>
        <w:t>Ändern</w:t>
      </w:r>
      <w:proofErr w:type="spellEnd"/>
      <w:r>
        <w:t xml:space="preserve">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7608E" w:rsidRDefault="0077608E">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 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7608E" w:rsidRDefault="0077608E"/>
    <w:sectPr w:rsidR="0077608E" w:rsidSect="003331A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2"/>
  <w:proofState w:spelling="clean"/>
  <w:documentProtection w:edit="readOnly" w:enforcement="0"/>
  <w:defaultTabStop w:val="708"/>
  <w:hyphenationZone w:val="425"/>
  <w:characterSpacingControl w:val="doNotCompress"/>
  <w:compat/>
  <w:rsids>
    <w:rsidRoot w:val="00086384"/>
    <w:rsid w:val="00086384"/>
    <w:rsid w:val="000B010F"/>
    <w:rsid w:val="002C524B"/>
    <w:rsid w:val="003331A5"/>
    <w:rsid w:val="003F0139"/>
    <w:rsid w:val="005741A2"/>
    <w:rsid w:val="00582D20"/>
    <w:rsid w:val="00596950"/>
    <w:rsid w:val="006D2081"/>
    <w:rsid w:val="007500AA"/>
    <w:rsid w:val="00770F6D"/>
    <w:rsid w:val="0077608E"/>
    <w:rsid w:val="00783F08"/>
    <w:rsid w:val="008F145E"/>
    <w:rsid w:val="00B77188"/>
    <w:rsid w:val="00C16485"/>
    <w:rsid w:val="00C50F2B"/>
    <w:rsid w:val="00ED0BE9"/>
    <w:rsid w:val="00F056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31A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63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6384"/>
    <w:rPr>
      <w:rFonts w:ascii="Tahoma" w:hAnsi="Tahoma" w:cs="Tahoma"/>
      <w:sz w:val="16"/>
      <w:szCs w:val="16"/>
    </w:rPr>
  </w:style>
  <w:style w:type="character" w:styleId="Hyperlink">
    <w:name w:val="Hyperlink"/>
    <w:basedOn w:val="Absatz-Standardschriftart"/>
    <w:uiPriority w:val="99"/>
    <w:unhideWhenUsed/>
    <w:rsid w:val="0077608E"/>
    <w:rPr>
      <w:color w:val="0000FF" w:themeColor="hyperlink"/>
      <w:u w:val="single"/>
    </w:rPr>
  </w:style>
  <w:style w:type="character" w:styleId="BesuchterHyperlink">
    <w:name w:val="FollowedHyperlink"/>
    <w:basedOn w:val="Absatz-Standardschriftart"/>
    <w:uiPriority w:val="99"/>
    <w:semiHidden/>
    <w:unhideWhenUsed/>
    <w:rsid w:val="00582D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3806B-065D-400A-86CB-47602B6A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8197</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jwein</dc:creator>
  <cp:lastModifiedBy>jwein</cp:lastModifiedBy>
  <cp:revision>10</cp:revision>
  <dcterms:created xsi:type="dcterms:W3CDTF">2010-08-14T13:28:00Z</dcterms:created>
  <dcterms:modified xsi:type="dcterms:W3CDTF">2010-08-14T20:23:00Z</dcterms:modified>
</cp:coreProperties>
</file>