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DE9D9" w:themeColor="accent6" w:themeTint="33"/>
  <w:body>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0"/>
        <w:gridCol w:w="3071"/>
        <w:gridCol w:w="3071"/>
      </w:tblGrid>
      <w:tr w:rsidR="008734CE" w:rsidTr="008734CE">
        <w:tc>
          <w:tcPr>
            <w:tcW w:w="3070" w:type="dxa"/>
            <w:shd w:val="pct12" w:color="FFFF00" w:fill="548DD4" w:themeFill="text2" w:themeFillTint="99"/>
          </w:tcPr>
          <w:p w:rsidR="008734CE" w:rsidRDefault="008734CE"/>
        </w:tc>
        <w:tc>
          <w:tcPr>
            <w:tcW w:w="3071" w:type="dxa"/>
            <w:shd w:val="clear" w:color="auto" w:fill="auto"/>
          </w:tcPr>
          <w:p w:rsidR="008734CE" w:rsidRPr="008734CE" w:rsidRDefault="008734CE" w:rsidP="008734CE">
            <w:pPr>
              <w:jc w:val="center"/>
              <w:rPr>
                <w:spacing w:val="80"/>
              </w:rPr>
            </w:pPr>
            <w:r w:rsidRPr="008734CE">
              <w:rPr>
                <w:spacing w:val="80"/>
              </w:rPr>
              <w:t>Hallo Welt</w:t>
            </w:r>
          </w:p>
        </w:tc>
        <w:tc>
          <w:tcPr>
            <w:tcW w:w="3071" w:type="dxa"/>
            <w:shd w:val="pct12" w:color="FFFF00" w:fill="548DD4" w:themeFill="text2" w:themeFillTint="99"/>
          </w:tcPr>
          <w:p w:rsidR="008734CE" w:rsidRDefault="008734CE"/>
        </w:tc>
      </w:tr>
      <w:tr w:rsidR="008734CE" w:rsidTr="008734CE">
        <w:tc>
          <w:tcPr>
            <w:tcW w:w="3070" w:type="dxa"/>
          </w:tcPr>
          <w:p w:rsidR="008734CE" w:rsidRDefault="008734CE"/>
        </w:tc>
        <w:tc>
          <w:tcPr>
            <w:tcW w:w="3071" w:type="dxa"/>
            <w:shd w:val="pct12" w:color="FFFF00" w:fill="548DD4" w:themeFill="text2" w:themeFillTint="99"/>
          </w:tcPr>
          <w:p w:rsidR="008734CE" w:rsidRDefault="008734CE"/>
        </w:tc>
        <w:tc>
          <w:tcPr>
            <w:tcW w:w="3071" w:type="dxa"/>
          </w:tcPr>
          <w:p w:rsidR="008734CE" w:rsidRDefault="008734CE"/>
        </w:tc>
      </w:tr>
      <w:tr w:rsidR="008734CE" w:rsidTr="008734CE">
        <w:tc>
          <w:tcPr>
            <w:tcW w:w="3070" w:type="dxa"/>
            <w:shd w:val="pct12" w:color="FFFF00" w:fill="548DD4" w:themeFill="text2" w:themeFillTint="99"/>
          </w:tcPr>
          <w:p w:rsidR="008734CE" w:rsidRDefault="008734CE"/>
        </w:tc>
        <w:tc>
          <w:tcPr>
            <w:tcW w:w="3071" w:type="dxa"/>
          </w:tcPr>
          <w:p w:rsidR="008734CE" w:rsidRDefault="008734CE"/>
        </w:tc>
        <w:tc>
          <w:tcPr>
            <w:tcW w:w="3071" w:type="dxa"/>
            <w:shd w:val="pct12" w:color="FFFF00" w:fill="548DD4" w:themeFill="text2" w:themeFillTint="99"/>
          </w:tcPr>
          <w:p w:rsidR="008734CE" w:rsidRDefault="008734CE"/>
        </w:tc>
      </w:tr>
    </w:tbl>
    <w:p w:rsidR="00752951" w:rsidRDefault="00752951" w:rsidP="00752951">
      <w:pPr>
        <w:jc w:val="center"/>
      </w:pPr>
    </w:p>
    <w:p w:rsidR="008734CE" w:rsidRDefault="00752951" w:rsidP="00752951">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25pt;height:8.7pt" o:hrpct="0" o:hr="t">
            <v:imagedata r:id="rId7" o:title="BD21322_"/>
          </v:shape>
        </w:pict>
      </w:r>
    </w:p>
    <w:p w:rsidR="008734CE" w:rsidRPr="008734CE" w:rsidRDefault="008734CE" w:rsidP="008734CE">
      <w:pPr>
        <w:keepNext/>
        <w:framePr w:dropCap="drop" w:lines="2" w:wrap="around" w:vAnchor="text" w:hAnchor="text"/>
        <w:spacing w:after="0" w:line="617" w:lineRule="exact"/>
        <w:textAlignment w:val="baseline"/>
        <w:rPr>
          <w:rFonts w:cstheme="minorHAnsi"/>
          <w:position w:val="-2"/>
          <w:sz w:val="74"/>
        </w:rPr>
      </w:pPr>
      <w:r w:rsidRPr="008734CE">
        <w:rPr>
          <w:rFonts w:cstheme="minorHAnsi"/>
          <w:position w:val="-2"/>
          <w:sz w:val="74"/>
          <w:bdr w:val="single" w:sz="4" w:space="0" w:color="FF0000"/>
        </w:rPr>
        <w:t>F</w:t>
      </w:r>
    </w:p>
    <w:p w:rsidR="008734CE" w:rsidRDefault="00E45E75" w:rsidP="00E45E75">
      <w:pPr>
        <w:pBdr>
          <w:right w:val="doubleWave" w:sz="6" w:space="4" w:color="00B050"/>
        </w:pBdr>
        <w:spacing w:line="480" w:lineRule="auto"/>
        <w:ind w:right="2268"/>
      </w:pPr>
      <w:r>
        <w:rPr>
          <w:noProof/>
        </w:rPr>
        <w:pict>
          <v:shapetype id="_x0000_t202" coordsize="21600,21600" o:spt="202" path="m,l,21600r21600,l21600,xe">
            <v:stroke joinstyle="miter"/>
            <v:path gradientshapeok="t" o:connecttype="rect"/>
          </v:shapetype>
          <v:shape id="_x0000_s1028" type="#_x0000_t202" style="position:absolute;margin-left:353pt;margin-top:70.65pt;width:85.5pt;height:45.25pt;z-index:-251654144;mso-width-relative:margin;mso-height-relative:margin" wrapcoords="-189 -800 -189 20800 21789 20800 21789 -800 -189 -800">
            <v:textbox>
              <w:txbxContent>
                <w:p w:rsidR="00E45E75" w:rsidRDefault="00E45E75" w:rsidP="00F95886">
                  <w:pPr>
                    <w:spacing w:after="0" w:line="240" w:lineRule="auto"/>
                  </w:pPr>
                  <w:r>
                    <w:t>Hinter den Text</w:t>
                  </w:r>
                </w:p>
                <w:p w:rsidR="00F95886" w:rsidRDefault="00F95886" w:rsidP="00F95886">
                  <w:pPr>
                    <w:spacing w:after="0" w:line="240" w:lineRule="auto"/>
                  </w:pPr>
                  <w:r>
                    <w:t>wg. Rahmenlinie!</w:t>
                  </w:r>
                </w:p>
              </w:txbxContent>
            </v:textbox>
          </v:shape>
        </w:pict>
      </w:r>
      <w:r w:rsidR="008734C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381.15pt;margin-top:25.9pt;width:53.15pt;height:33.7pt;rotation:180;z-index:-251656192;mso-position-horizontal-relative:margin" wrapcoords="20992 22080 22208 19680 22208 5760 17645 480 16732 480 0 480 0 21600 20992 22080" adj=",10800" filled="f" fillcolor="#3cf" strokecolor="black [3213]" strokeweight="1pt">
            <v:shadow color="#009" offset="7pt,-7pt"/>
            <v:textpath style="font-family:&quot;Impact&quot;;v-text-spacing:52429f;v-text-kern:t" trim="t" fitpath="t" string="Hallo"/>
            <w10:wrap anchorx="margin"/>
          </v:shape>
        </w:pict>
      </w:r>
      <w:r w:rsidR="008734CE">
        <w:t>ranz jagt im komplett ver</w:t>
      </w:r>
      <w:r w:rsidR="008734CE" w:rsidRPr="00E45E75">
        <w:rPr>
          <w:strike/>
        </w:rPr>
        <w:t>wahr</w:t>
      </w:r>
      <w:r w:rsidR="008734CE">
        <w:t xml:space="preserve">losten </w:t>
      </w:r>
      <w:r w:rsidR="008734CE" w:rsidRPr="00E45E75">
        <w:rPr>
          <w:vertAlign w:val="subscript"/>
        </w:rPr>
        <w:t>Taxi</w:t>
      </w:r>
      <w:r w:rsidR="008734CE">
        <w:t xml:space="preserve"> </w:t>
      </w:r>
      <w:r w:rsidR="008734CE" w:rsidRPr="00E45E75">
        <w:rPr>
          <w:position w:val="-6"/>
        </w:rPr>
        <w:t>quer</w:t>
      </w:r>
      <w:r w:rsidR="008734CE">
        <w:t xml:space="preserve"> durch Bayern. Franz jagt im komplett verwahrlosten Taxi quer durch Bayern. Franz jagt im komplett verwahrlosten Taxi quer durch Bayern. Franz jagt im komplett verwahrlosten Taxi quer durch Bayern. Franz jagt im komplett verwahrlosten Taxi quer durch Bayern. Franz jagt im komplett verwahrlosten Taxi quer durch Bayern.</w:t>
      </w:r>
    </w:p>
    <w:p w:rsidR="008734CE" w:rsidRDefault="008734CE" w:rsidP="00E45E75">
      <w:pPr>
        <w:pStyle w:val="Listenabsatz"/>
        <w:numPr>
          <w:ilvl w:val="0"/>
          <w:numId w:val="3"/>
        </w:numPr>
        <w:pBdr>
          <w:left w:val="double" w:sz="4" w:space="4" w:color="auto"/>
          <w:right w:val="double" w:sz="4" w:space="4" w:color="auto"/>
        </w:pBdr>
        <w:jc w:val="both"/>
      </w:pPr>
      <w:r>
        <w:t xml:space="preserve">Franz jagt im komplett verwahrlosten Taxi quer durch Bayern.Franz jagt im komplett </w:t>
      </w:r>
      <w:r w:rsidRPr="00E45E75">
        <w:rPr>
          <w:i/>
        </w:rPr>
        <w:t>verwahrlosten</w:t>
      </w:r>
      <w:r>
        <w:t xml:space="preserve"> </w:t>
      </w:r>
      <w:r w:rsidRPr="00E45E75">
        <w:rPr>
          <w:rFonts w:ascii="Brush Script MT" w:hAnsi="Brush Script MT"/>
        </w:rPr>
        <w:t>Taxi</w:t>
      </w:r>
      <w:r>
        <w:t xml:space="preserve"> quer durch </w:t>
      </w:r>
      <w:r w:rsidRPr="00E45E75">
        <w:rPr>
          <w:bdr w:val="single" w:sz="4" w:space="0" w:color="FF0000"/>
        </w:rPr>
        <w:t>Bayern.Franz</w:t>
      </w:r>
      <w:r>
        <w:t xml:space="preserve"> jagt im </w:t>
      </w:r>
      <w:r w:rsidRPr="00E45E75">
        <w:rPr>
          <w:color w:val="FF0000"/>
          <w:highlight w:val="yellow"/>
        </w:rPr>
        <w:t>komplett</w:t>
      </w:r>
      <w:r>
        <w:t xml:space="preserve"> </w:t>
      </w:r>
      <w:r w:rsidRPr="00E45E75">
        <w:rPr>
          <w:rFonts w:ascii="Wingdings" w:hAnsi="Wingdings"/>
        </w:rPr>
        <w:t></w:t>
      </w:r>
      <w:r w:rsidRPr="00E45E75">
        <w:rPr>
          <w:rFonts w:ascii="Wingdings" w:hAnsi="Wingdings"/>
        </w:rPr>
        <w:t></w:t>
      </w:r>
      <w:r w:rsidRPr="00E45E75">
        <w:rPr>
          <w:rFonts w:ascii="Wingdings" w:hAnsi="Wingdings"/>
        </w:rPr>
        <w:t></w:t>
      </w:r>
      <w:r w:rsidRPr="00E45E75">
        <w:rPr>
          <w:rFonts w:ascii="Wingdings" w:hAnsi="Wingdings"/>
        </w:rPr>
        <w:t></w:t>
      </w:r>
      <w:r w:rsidRPr="00E45E75">
        <w:rPr>
          <w:rFonts w:ascii="Wingdings" w:hAnsi="Wingdings"/>
        </w:rPr>
        <w:t></w:t>
      </w:r>
      <w:r w:rsidRPr="00E45E75">
        <w:rPr>
          <w:rFonts w:ascii="Wingdings" w:hAnsi="Wingdings"/>
        </w:rPr>
        <w:t></w:t>
      </w:r>
      <w:r w:rsidRPr="00E45E75">
        <w:rPr>
          <w:rFonts w:ascii="Wingdings" w:hAnsi="Wingdings"/>
        </w:rPr>
        <w:t></w:t>
      </w:r>
      <w:r w:rsidRPr="00E45E75">
        <w:rPr>
          <w:rFonts w:ascii="Wingdings" w:hAnsi="Wingdings"/>
        </w:rPr>
        <w:t></w:t>
      </w:r>
      <w:r w:rsidRPr="00E45E75">
        <w:rPr>
          <w:rFonts w:ascii="Wingdings" w:hAnsi="Wingdings"/>
        </w:rPr>
        <w:t></w:t>
      </w:r>
      <w:r w:rsidRPr="00E45E75">
        <w:rPr>
          <w:rFonts w:ascii="Wingdings" w:hAnsi="Wingdings"/>
        </w:rPr>
        <w:t></w:t>
      </w:r>
      <w:r w:rsidRPr="00E45E75">
        <w:rPr>
          <w:rFonts w:ascii="Wingdings" w:hAnsi="Wingdings"/>
        </w:rPr>
        <w:t></w:t>
      </w:r>
      <w:r w:rsidRPr="00E45E75">
        <w:rPr>
          <w:rFonts w:ascii="Wingdings" w:hAnsi="Wingdings"/>
        </w:rPr>
        <w:t></w:t>
      </w:r>
      <w:r w:rsidRPr="00E45E75">
        <w:rPr>
          <w:rFonts w:ascii="Wingdings" w:hAnsi="Wingdings"/>
        </w:rPr>
        <w:t></w:t>
      </w:r>
      <w:r>
        <w:t xml:space="preserve"> Taxi quer durch Bayern.Franz jagt im komplett verwahrlosten Taxi quer durch Bayern.Franz jagt im komplett verwahrlosten Taxi quer durch Bayern.Franz jagt im komplett verwahrlosten Taxi quer durch Bayern.</w:t>
      </w:r>
    </w:p>
    <w:p w:rsidR="008734CE" w:rsidRDefault="008734CE" w:rsidP="00E45E75">
      <w:pPr>
        <w:pStyle w:val="Listenabsatz"/>
        <w:numPr>
          <w:ilvl w:val="0"/>
          <w:numId w:val="3"/>
        </w:numPr>
        <w:pBdr>
          <w:left w:val="double" w:sz="4" w:space="4" w:color="auto"/>
          <w:right w:val="double" w:sz="4" w:space="4" w:color="auto"/>
        </w:pBdr>
      </w:pPr>
      <w:r w:rsidRPr="00E45E75">
        <w:rPr>
          <w:caps/>
          <w:shd w:val="clear" w:color="auto" w:fill="FFFF00"/>
        </w:rPr>
        <w:t>Franz jagt im komplett verwahrlosten Taxi quer durch Bayern.Franz jagt im komplett verwahrlosten Taxi quer durch Bayern.Franz jagt im komplett verwahrlosten Taxi quer durch Bayern.Franz jagt im komplett verwahrlosten Taxi quer durch Bayern</w:t>
      </w:r>
      <w:r w:rsidRPr="00E45E75">
        <w:rPr>
          <w:shd w:val="clear" w:color="auto" w:fill="FFFF00"/>
        </w:rPr>
        <w:t>.</w:t>
      </w:r>
      <w:r w:rsidR="00E45E75">
        <w:t>franz jagt im komplett verwahrlosten taxi quer durch bayern.franz jagt im komplett verwahrlosten taxi quer durch bayern</w:t>
      </w:r>
      <w:r>
        <w:t>.</w:t>
      </w:r>
    </w:p>
    <w:p w:rsidR="00E20C09" w:rsidRDefault="00E20C09">
      <w:pPr>
        <w:sectPr w:rsidR="00E20C09" w:rsidSect="00096B9D">
          <w:headerReference w:type="default" r:id="rId8"/>
          <w:footerReference w:type="default" r:id="rId9"/>
          <w:pgSz w:w="11906" w:h="16838"/>
          <w:pgMar w:top="1417" w:right="1417" w:bottom="1134" w:left="1417" w:header="708" w:footer="708" w:gutter="0"/>
          <w:pgBorders w:offsetFrom="page">
            <w:top w:val="handmade2" w:sz="31" w:space="24" w:color="auto"/>
            <w:left w:val="handmade2" w:sz="31" w:space="24" w:color="auto"/>
            <w:right w:val="handmade2" w:sz="31" w:space="24" w:color="auto"/>
          </w:pgBorders>
          <w:cols w:space="708"/>
          <w:docGrid w:linePitch="360"/>
        </w:sectPr>
      </w:pPr>
    </w:p>
    <w:p w:rsidR="003331A5" w:rsidRDefault="00E20C09">
      <w:r>
        <w:rPr>
          <w:noProof/>
          <w:lang w:eastAsia="de-DE"/>
        </w:rPr>
        <w:lastRenderedPageBreak/>
        <w:pict>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_x0000_s1030" type="#_x0000_t92" style="position:absolute;margin-left:21.15pt;margin-top:93.85pt;width:74.5pt;height:49.5pt;z-index:251664384" adj="6074" fillcolor="#548dd4 [1951]">
            <v:fill color2="yellow" rotate="t" angle="-135" focus="100%" type="gradient"/>
            <v:textbox>
              <w:txbxContent>
                <w:p w:rsidR="00E20C09" w:rsidRDefault="00E20C09" w:rsidP="00E20C09">
                  <w:pPr>
                    <w:jc w:val="center"/>
                  </w:pPr>
                  <w:r>
                    <w:t>21</w:t>
                  </w:r>
                </w:p>
              </w:txbxContent>
            </v:textbox>
          </v:shape>
        </w:pict>
      </w:r>
      <w:r>
        <w:rPr>
          <w:noProof/>
          <w:lang w:eastAsia="de-DE"/>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29" type="#_x0000_t106" style="position:absolute;margin-left:21.15pt;margin-top:54.25pt;width:129.85pt;height:29.55pt;z-index:251663360" adj="24237,-7237">
            <v:textbox>
              <w:txbxContent>
                <w:p w:rsidR="00E20C09" w:rsidRDefault="00E20C09">
                  <w:r>
                    <w:t>Ging irgendwie!</w:t>
                  </w:r>
                </w:p>
              </w:txbxContent>
            </v:textbox>
          </v:shape>
        </w:pict>
      </w:r>
      <w:r w:rsidR="008734CE">
        <w:t>Franz jagt im komplett verwahrlosten Taxi quer durch Bayern.Franz jagt im komplett verwahrlosten Taxi quer durch Bayern.</w:t>
      </w:r>
      <w:r>
        <w:br w:type="column"/>
      </w:r>
      <w:r w:rsidR="008734CE">
        <w:lastRenderedPageBreak/>
        <w:t>Franz jagt im komplett verwahrlosten Taxi quer durch Bayern.Franz jagt im komplett verwahrlosten Taxi quer durch Bayern.Franz jagt im komplett verwahrlosten Taxi quer durch Bayern.Franz jagt im komplett verwahrlosten Taxi quer durch Bayern.</w:t>
      </w:r>
    </w:p>
    <w:p w:rsidR="00E20C09" w:rsidRDefault="00E20C09">
      <w:pPr>
        <w:sectPr w:rsidR="00E20C09" w:rsidSect="00096B9D">
          <w:type w:val="continuous"/>
          <w:pgSz w:w="11906" w:h="16838"/>
          <w:pgMar w:top="1417" w:right="1417" w:bottom="1134" w:left="1417" w:header="708" w:footer="708" w:gutter="0"/>
          <w:pgBorders w:offsetFrom="page">
            <w:top w:val="handmade2" w:sz="31" w:space="24" w:color="auto"/>
            <w:left w:val="handmade2" w:sz="31" w:space="24" w:color="auto"/>
            <w:right w:val="handmade2" w:sz="31" w:space="24" w:color="auto"/>
          </w:pgBorders>
          <w:cols w:num="2" w:space="709"/>
          <w:docGrid w:linePitch="360"/>
        </w:sectPr>
      </w:pPr>
    </w:p>
    <w:p w:rsidR="00E20C09" w:rsidRDefault="00E20C09">
      <w:r>
        <w:rPr>
          <w:noProof/>
          <w:lang w:eastAsia="de-DE"/>
        </w:rPr>
        <w:lastRenderedPageBreak/>
        <w:pict>
          <v:shape id="_x0000_s1032" type="#_x0000_t202" style="position:absolute;margin-left:122.15pt;margin-top:.65pt;width:209.3pt;height:33.4pt;z-index:251665408;mso-height-percent:200;mso-height-percent:200;mso-width-relative:margin;mso-height-relative:margin" fillcolor="yellow">
            <v:fill color2="#00b050" rotate="t" focusposition=".5,.5" focussize="" type="gradientRadial"/>
            <v:textbox style="mso-fit-shape-to-text:t">
              <w:txbxContent>
                <w:p w:rsidR="00E20C09" w:rsidRDefault="00E20C09" w:rsidP="00E20C09">
                  <w:r>
                    <w:t>…formatieren-&gt;Fülleffekte -&gt;Zweifarbig</w:t>
                  </w:r>
                </w:p>
              </w:txbxContent>
            </v:textbox>
          </v:shape>
        </w:pict>
      </w:r>
    </w:p>
    <w:p w:rsidR="00E20C09" w:rsidRDefault="00E20C09"/>
    <w:tbl>
      <w:tblPr>
        <w:tblW w:w="0" w:type="auto"/>
        <w:tblInd w:w="1250" w:type="dxa"/>
        <w:tblBorders>
          <w:top w:val="single" w:sz="18" w:space="0" w:color="00B050"/>
          <w:left w:val="single" w:sz="18" w:space="0" w:color="00B050"/>
          <w:bottom w:val="single" w:sz="18" w:space="0" w:color="00B050"/>
          <w:right w:val="single" w:sz="18" w:space="0" w:color="00B050"/>
          <w:insideH w:val="single" w:sz="18" w:space="0" w:color="00B050"/>
          <w:insideV w:val="single" w:sz="18" w:space="0" w:color="00B050"/>
        </w:tblBorders>
        <w:tblCellMar>
          <w:left w:w="70" w:type="dxa"/>
          <w:right w:w="70" w:type="dxa"/>
        </w:tblCellMar>
        <w:tblLook w:val="0000"/>
      </w:tblPr>
      <w:tblGrid>
        <w:gridCol w:w="2703"/>
        <w:gridCol w:w="1169"/>
        <w:gridCol w:w="1191"/>
        <w:gridCol w:w="1016"/>
      </w:tblGrid>
      <w:tr w:rsidR="00E20C09" w:rsidTr="00752951">
        <w:tblPrEx>
          <w:tblCellMar>
            <w:top w:w="0" w:type="dxa"/>
            <w:bottom w:w="0" w:type="dxa"/>
          </w:tblCellMar>
        </w:tblPrEx>
        <w:trPr>
          <w:trHeight w:val="301"/>
        </w:trPr>
        <w:tc>
          <w:tcPr>
            <w:tcW w:w="2703" w:type="dxa"/>
            <w:tcBorders>
              <w:tl2br w:val="single" w:sz="18" w:space="0" w:color="00B050"/>
            </w:tcBorders>
          </w:tcPr>
          <w:p w:rsidR="00E20C09" w:rsidRDefault="00E20C09" w:rsidP="00E20C09"/>
        </w:tc>
        <w:tc>
          <w:tcPr>
            <w:tcW w:w="1169" w:type="dxa"/>
            <w:tcBorders>
              <w:bottom w:val="nil"/>
            </w:tcBorders>
          </w:tcPr>
          <w:p w:rsidR="00E20C09" w:rsidRDefault="00E20C09" w:rsidP="00E20C09"/>
        </w:tc>
        <w:tc>
          <w:tcPr>
            <w:tcW w:w="2206" w:type="dxa"/>
            <w:gridSpan w:val="2"/>
          </w:tcPr>
          <w:p w:rsidR="00E20C09" w:rsidRDefault="00E20C09" w:rsidP="00E20C09"/>
        </w:tc>
      </w:tr>
      <w:tr w:rsidR="00E20C09" w:rsidTr="00752951">
        <w:tblPrEx>
          <w:tblCellMar>
            <w:top w:w="0" w:type="dxa"/>
            <w:bottom w:w="0" w:type="dxa"/>
          </w:tblCellMar>
        </w:tblPrEx>
        <w:trPr>
          <w:trHeight w:val="301"/>
        </w:trPr>
        <w:tc>
          <w:tcPr>
            <w:tcW w:w="2703" w:type="dxa"/>
            <w:vMerge w:val="restart"/>
            <w:tcBorders>
              <w:right w:val="nil"/>
              <w:tr2bl w:val="single" w:sz="18" w:space="0" w:color="00B050"/>
            </w:tcBorders>
          </w:tcPr>
          <w:p w:rsidR="00E20C09" w:rsidRDefault="00E20C09" w:rsidP="00E20C09"/>
          <w:p w:rsidR="00E20C09" w:rsidRDefault="00E20C09" w:rsidP="00E20C09"/>
        </w:tc>
        <w:tc>
          <w:tcPr>
            <w:tcW w:w="1169" w:type="dxa"/>
            <w:tcBorders>
              <w:top w:val="nil"/>
              <w:left w:val="nil"/>
              <w:bottom w:val="nil"/>
              <w:right w:val="nil"/>
            </w:tcBorders>
          </w:tcPr>
          <w:p w:rsidR="00E20C09" w:rsidRDefault="00E20C09" w:rsidP="00E20C09"/>
        </w:tc>
        <w:tc>
          <w:tcPr>
            <w:tcW w:w="1191" w:type="dxa"/>
            <w:tcBorders>
              <w:left w:val="nil"/>
            </w:tcBorders>
          </w:tcPr>
          <w:p w:rsidR="00E20C09" w:rsidRDefault="00E20C09" w:rsidP="00E20C09"/>
        </w:tc>
        <w:tc>
          <w:tcPr>
            <w:tcW w:w="1016" w:type="dxa"/>
            <w:tcBorders>
              <w:bottom w:val="single" w:sz="18" w:space="0" w:color="00B050"/>
            </w:tcBorders>
          </w:tcPr>
          <w:p w:rsidR="00E20C09" w:rsidRDefault="00E20C09" w:rsidP="00E20C09"/>
        </w:tc>
      </w:tr>
      <w:tr w:rsidR="00E20C09" w:rsidTr="00752951">
        <w:tblPrEx>
          <w:tblCellMar>
            <w:top w:w="0" w:type="dxa"/>
            <w:bottom w:w="0" w:type="dxa"/>
          </w:tblCellMar>
        </w:tblPrEx>
        <w:trPr>
          <w:cantSplit/>
          <w:trHeight w:val="915"/>
        </w:trPr>
        <w:tc>
          <w:tcPr>
            <w:tcW w:w="2703" w:type="dxa"/>
            <w:vMerge/>
            <w:tcBorders>
              <w:tr2bl w:val="single" w:sz="18" w:space="0" w:color="00B050"/>
            </w:tcBorders>
          </w:tcPr>
          <w:p w:rsidR="00E20C09" w:rsidRDefault="00E20C09" w:rsidP="00E20C09"/>
        </w:tc>
        <w:tc>
          <w:tcPr>
            <w:tcW w:w="2359" w:type="dxa"/>
            <w:gridSpan w:val="2"/>
            <w:textDirection w:val="btLr"/>
            <w:vAlign w:val="center"/>
          </w:tcPr>
          <w:p w:rsidR="00E20C09" w:rsidRDefault="00E20C09" w:rsidP="00E20C09">
            <w:pPr>
              <w:ind w:left="113" w:right="113"/>
              <w:jc w:val="center"/>
            </w:pPr>
            <w:r>
              <w:rPr>
                <w:rFonts w:cstheme="minorHAnsi"/>
              </w:rPr>
              <w:t>‰</w:t>
            </w:r>
            <w:r>
              <w:rPr>
                <w:rFonts w:ascii="Calibri" w:hAnsi="Calibri" w:cs="Calibri"/>
              </w:rPr>
              <w:t>Ø</w:t>
            </w:r>
          </w:p>
        </w:tc>
        <w:tc>
          <w:tcPr>
            <w:tcW w:w="1016" w:type="dxa"/>
            <w:tcBorders>
              <w:bottom w:val="thinThickThinMediumGap" w:sz="24" w:space="0" w:color="FF0000"/>
              <w:right w:val="nil"/>
            </w:tcBorders>
          </w:tcPr>
          <w:p w:rsidR="00E20C09" w:rsidRDefault="00E20C09" w:rsidP="00E20C09"/>
        </w:tc>
      </w:tr>
    </w:tbl>
    <w:p w:rsidR="00E20C09" w:rsidRDefault="00E20C09" w:rsidP="00752951"/>
    <w:sectPr w:rsidR="00E20C09" w:rsidSect="00096B9D">
      <w:type w:val="continuous"/>
      <w:pgSz w:w="11906" w:h="16838"/>
      <w:pgMar w:top="1417" w:right="1417" w:bottom="1134" w:left="1417" w:header="708" w:footer="708" w:gutter="0"/>
      <w:pgBorders w:offsetFrom="page">
        <w:top w:val="handmade2" w:sz="31" w:space="24" w:color="auto"/>
        <w:left w:val="handmade2" w:sz="31" w:space="24" w:color="auto"/>
        <w:right w:val="handmade2" w:sz="31"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29F" w:rsidRDefault="0033229F" w:rsidP="008734CE">
      <w:pPr>
        <w:spacing w:after="0" w:line="240" w:lineRule="auto"/>
      </w:pPr>
      <w:r>
        <w:separator/>
      </w:r>
    </w:p>
  </w:endnote>
  <w:endnote w:type="continuationSeparator" w:id="0">
    <w:p w:rsidR="0033229F" w:rsidRDefault="0033229F" w:rsidP="008734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B96" w:rsidRDefault="002D2B96">
    <w:pPr>
      <w:pStyle w:val="Fuzeile"/>
    </w:pPr>
    <w:fldSimple w:instr=" TIME \@ &quot;dddd, d. MMMM yyyy&quot; ">
      <w:r>
        <w:rPr>
          <w:noProof/>
        </w:rPr>
        <w:t>Samstag, 14. August 2010</w:t>
      </w:r>
    </w:fldSimple>
    <w:r>
      <w:rPr>
        <w:noProof/>
      </w:rPr>
      <w:pict>
        <v:group id="_x0000_s2049" style="position:absolute;margin-left:0;margin-top:0;width:532.9pt;height:53pt;z-index:251660288;mso-position-horizontal:left;mso-position-horizontal-relative:page;mso-position-vertical:top;mso-position-vertical-relative:bottom-margin-area" coordorigin="15,14415" coordsize="10658,1060">
          <v:shapetype id="_x0000_t32" coordsize="21600,21600" o:spt="32" o:oned="t" path="m,l21600,21600e" filled="f">
            <v:path arrowok="t" fillok="f" o:connecttype="none"/>
            <o:lock v:ext="edit" shapetype="t"/>
          </v:shapetype>
          <v:shape id="_x0000_s2050" type="#_x0000_t32" style="position:absolute;left:15;top:14415;width:10171;height:1057" o:connectortype="straight" strokecolor="#a7bfde [1620]"/>
          <v:oval id="_x0000_s2051" style="position:absolute;left:9657;top:14459;width:1016;height:1016" fillcolor="#a7bfde [1620]" stroked="f"/>
          <v:oval id="_x0000_s2052" style="position:absolute;left:9733;top:14568;width:908;height:904" fillcolor="#d3dfee [820]" stroked="f"/>
          <v:oval id="_x0000_s2053" style="position:absolute;left:9802;top:14688;width:783;height:784;v-text-anchor:middle" fillcolor="#7ba0cd [2420]" stroked="f">
            <v:textbox style="mso-next-textbox:#_x0000_s2053">
              <w:txbxContent>
                <w:p w:rsidR="002D2B96" w:rsidRPr="00391949" w:rsidRDefault="002D2B96">
                  <w:pPr>
                    <w:pStyle w:val="Kopfzeile"/>
                    <w:jc w:val="center"/>
                    <w:rPr>
                      <w:color w:val="FF0000"/>
                    </w:rPr>
                  </w:pPr>
                  <w:r w:rsidRPr="00391949">
                    <w:rPr>
                      <w:color w:val="FF0000"/>
                    </w:rPr>
                    <w:fldChar w:fldCharType="begin"/>
                  </w:r>
                  <w:r w:rsidRPr="00391949">
                    <w:rPr>
                      <w:color w:val="FF0000"/>
                    </w:rPr>
                    <w:instrText xml:space="preserve"> PAGE   \* MERGEFORMAT </w:instrText>
                  </w:r>
                  <w:r w:rsidRPr="00391949">
                    <w:rPr>
                      <w:color w:val="FF0000"/>
                    </w:rPr>
                    <w:fldChar w:fldCharType="separate"/>
                  </w:r>
                  <w:r w:rsidR="00752951">
                    <w:rPr>
                      <w:noProof/>
                      <w:color w:val="FF0000"/>
                    </w:rPr>
                    <w:t>1</w:t>
                  </w:r>
                  <w:r w:rsidRPr="00391949">
                    <w:rPr>
                      <w:color w:val="FF0000"/>
                    </w:rPr>
                    <w:fldChar w:fldCharType="end"/>
                  </w:r>
                </w:p>
              </w:txbxContent>
            </v:textbox>
          </v:oval>
          <w10:wrap anchorx="page" anchory="page"/>
        </v:group>
      </w:pict>
    </w:r>
    <w:r>
      <w:t xml:space="preserve">   </w:t>
    </w:r>
    <w:fldSimple w:instr=" FILENAME  \* Upper  \* MERGEFORMAT ">
      <w:r>
        <w:rPr>
          <w:noProof/>
        </w:rPr>
        <w:t>UEB_NIV62.DOCX</w:t>
      </w:r>
    </w:fldSimple>
    <w:r>
      <w:t>(</w:t>
    </w:r>
    <w:r w:rsidR="009920E4">
      <w:t>ENTWURF-&gt;</w:t>
    </w:r>
    <w:r>
      <w:t>Schnellbaustein-</w:t>
    </w:r>
    <w:r w:rsidR="009920E4">
      <w:t>&gt;Feld-&gt;</w:t>
    </w:r>
    <w:r>
      <w:t xml:space="preserve"> File….)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29F" w:rsidRDefault="0033229F" w:rsidP="008734CE">
      <w:pPr>
        <w:spacing w:after="0" w:line="240" w:lineRule="auto"/>
      </w:pPr>
      <w:r>
        <w:separator/>
      </w:r>
    </w:p>
  </w:footnote>
  <w:footnote w:type="continuationSeparator" w:id="0">
    <w:p w:rsidR="0033229F" w:rsidRDefault="0033229F" w:rsidP="008734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4CE" w:rsidRDefault="008734CE">
    <w:pPr>
      <w:pStyle w:val="Kopfzeile"/>
    </w:pPr>
    <w:r>
      <w:t>Basis: rand.old(4,6) + individuelle Formate und Texte und etc.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55178"/>
    <w:multiLevelType w:val="hybridMultilevel"/>
    <w:tmpl w:val="5AD292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9B9211D"/>
    <w:multiLevelType w:val="hybridMultilevel"/>
    <w:tmpl w:val="1472B094"/>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64585DC6"/>
    <w:multiLevelType w:val="hybridMultilevel"/>
    <w:tmpl w:val="7D00F6A2"/>
    <w:lvl w:ilvl="0" w:tplc="E6A4C4B8">
      <w:start w:val="9"/>
      <w:numFmt w:val="decimal"/>
      <w:lvlText w:val="%1."/>
      <w:lvlJc w:val="right"/>
      <w:pPr>
        <w:ind w:left="720" w:hanging="360"/>
      </w:pPr>
      <w:rPr>
        <w:rFonts w:hint="default"/>
        <w:b w:val="0"/>
        <w:i/>
        <w:color w:val="FF000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isplayBackgroundShape/>
  <w:defaultTabStop w:val="708"/>
  <w:hyphenationZone w:val="425"/>
  <w:characterSpacingControl w:val="doNotCompress"/>
  <w:hdrShapeDefaults>
    <o:shapedefaults v:ext="edit" spidmax="3074">
      <o:colormenu v:ext="edit" fillcolor="none [665]" shadowcolor="none"/>
    </o:shapedefaults>
    <o:shapelayout v:ext="edit">
      <o:idmap v:ext="edit" data="2"/>
      <o:rules v:ext="edit">
        <o:r id="V:Rule1" type="connector" idref="#_x0000_s2050"/>
      </o:rules>
    </o:shapelayout>
  </w:hdrShapeDefaults>
  <w:footnotePr>
    <w:footnote w:id="-1"/>
    <w:footnote w:id="0"/>
  </w:footnotePr>
  <w:endnotePr>
    <w:endnote w:id="-1"/>
    <w:endnote w:id="0"/>
  </w:endnotePr>
  <w:compat/>
  <w:rsids>
    <w:rsidRoot w:val="008734CE"/>
    <w:rsid w:val="00096B9D"/>
    <w:rsid w:val="002D2B96"/>
    <w:rsid w:val="0033229F"/>
    <w:rsid w:val="003331A5"/>
    <w:rsid w:val="00391949"/>
    <w:rsid w:val="00752951"/>
    <w:rsid w:val="008734CE"/>
    <w:rsid w:val="009920E4"/>
    <w:rsid w:val="00E20C09"/>
    <w:rsid w:val="00E45E75"/>
    <w:rsid w:val="00F9588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665]" shadowcolor="none"/>
    </o:shapedefaults>
    <o:shapelayout v:ext="edit">
      <o:idmap v:ext="edit" data="1"/>
      <o:rules v:ext="edit">
        <o:r id="V:Rule2" type="callout"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331A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734C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734CE"/>
  </w:style>
  <w:style w:type="paragraph" w:styleId="Fuzeile">
    <w:name w:val="footer"/>
    <w:basedOn w:val="Standard"/>
    <w:link w:val="FuzeileZchn"/>
    <w:uiPriority w:val="99"/>
    <w:unhideWhenUsed/>
    <w:rsid w:val="008734C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734CE"/>
  </w:style>
  <w:style w:type="table" w:styleId="Tabellengitternetz">
    <w:name w:val="Table Grid"/>
    <w:basedOn w:val="NormaleTabelle"/>
    <w:uiPriority w:val="59"/>
    <w:rsid w:val="008734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E45E7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45E75"/>
    <w:rPr>
      <w:rFonts w:ascii="Tahoma" w:hAnsi="Tahoma" w:cs="Tahoma"/>
      <w:sz w:val="16"/>
      <w:szCs w:val="16"/>
    </w:rPr>
  </w:style>
  <w:style w:type="paragraph" w:styleId="Listenabsatz">
    <w:name w:val="List Paragraph"/>
    <w:basedOn w:val="Standard"/>
    <w:uiPriority w:val="34"/>
    <w:qFormat/>
    <w:rsid w:val="00E45E7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1297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jwein</dc:creator>
  <cp:lastModifiedBy>jwein</cp:lastModifiedBy>
  <cp:revision>6</cp:revision>
  <dcterms:created xsi:type="dcterms:W3CDTF">2010-08-14T13:41:00Z</dcterms:created>
  <dcterms:modified xsi:type="dcterms:W3CDTF">2010-08-14T16:04:00Z</dcterms:modified>
</cp:coreProperties>
</file>